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27D9" w14:textId="77777777" w:rsidR="00BB2A32" w:rsidRPr="00BB2A32" w:rsidRDefault="00BB2A32" w:rsidP="00BB2A32">
      <w:pPr>
        <w:spacing w:after="200" w:line="276" w:lineRule="auto"/>
        <w:jc w:val="center"/>
        <w:rPr>
          <w:rFonts w:ascii="Arial" w:eastAsia="Times New Roman" w:hAnsi="Arial" w:cs="Arial"/>
          <w:sz w:val="20"/>
          <w:szCs w:val="20"/>
        </w:rPr>
      </w:pPr>
      <w:r w:rsidRPr="00BB2A32">
        <w:rPr>
          <w:rFonts w:ascii="Arial" w:eastAsia="Times New Roman" w:hAnsi="Arial" w:cs="Arial"/>
          <w:b/>
          <w:sz w:val="40"/>
          <w:szCs w:val="40"/>
        </w:rPr>
        <w:t>ST JULIE CATHOLIC PRIMARY SCHOOL</w:t>
      </w:r>
    </w:p>
    <w:p w14:paraId="661B5F2F" w14:textId="77777777" w:rsidR="00BB2A32" w:rsidRPr="00BB2A32" w:rsidRDefault="00BB2A32" w:rsidP="00BB2A32">
      <w:pPr>
        <w:spacing w:after="0" w:line="240" w:lineRule="auto"/>
        <w:rPr>
          <w:rFonts w:ascii="Arial" w:eastAsia="Times New Roman" w:hAnsi="Arial" w:cs="Arial"/>
          <w:sz w:val="20"/>
          <w:szCs w:val="20"/>
        </w:rPr>
      </w:pPr>
    </w:p>
    <w:p w14:paraId="431F867C" w14:textId="77777777" w:rsidR="00BB2A32" w:rsidRPr="00BB2A32" w:rsidRDefault="00BB2A32" w:rsidP="00BB2A32">
      <w:pPr>
        <w:spacing w:after="0" w:line="240" w:lineRule="auto"/>
        <w:jc w:val="center"/>
        <w:rPr>
          <w:rFonts w:ascii="Arial" w:eastAsia="Times New Roman" w:hAnsi="Arial" w:cs="Arial"/>
          <w:b/>
          <w:sz w:val="40"/>
          <w:szCs w:val="40"/>
        </w:rPr>
      </w:pPr>
      <w:r w:rsidRPr="00BB2A32">
        <w:rPr>
          <w:rFonts w:ascii="Arial" w:eastAsia="Times New Roman" w:hAnsi="Arial" w:cs="Arial"/>
          <w:b/>
          <w:sz w:val="40"/>
          <w:szCs w:val="40"/>
        </w:rPr>
        <w:t>ECCLESTON</w:t>
      </w:r>
    </w:p>
    <w:p w14:paraId="2B7718EB"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1303A8FE"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0E76E5E7"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025E894B"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7FC5A276"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5BF68D1E"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r w:rsidRPr="00BB2A32">
        <w:rPr>
          <w:rFonts w:ascii="Times New Roman" w:eastAsia="Times New Roman" w:hAnsi="Times New Roman" w:cs="Times New Roman"/>
          <w:noProof/>
          <w:sz w:val="20"/>
          <w:szCs w:val="20"/>
          <w:lang w:eastAsia="en-GB"/>
        </w:rPr>
        <w:drawing>
          <wp:inline distT="0" distB="0" distL="0" distR="0" wp14:anchorId="75A5D760" wp14:editId="76446BF1">
            <wp:extent cx="1915160" cy="2338070"/>
            <wp:effectExtent l="0" t="0" r="8890" b="5080"/>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5160" cy="2338070"/>
                    </a:xfrm>
                    <a:prstGeom prst="rect">
                      <a:avLst/>
                    </a:prstGeom>
                    <a:noFill/>
                    <a:ln>
                      <a:noFill/>
                    </a:ln>
                  </pic:spPr>
                </pic:pic>
              </a:graphicData>
            </a:graphic>
          </wp:inline>
        </w:drawing>
      </w:r>
    </w:p>
    <w:p w14:paraId="1C90993C"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72534466" w14:textId="77777777" w:rsidR="00BB2A32" w:rsidRPr="00BB2A32" w:rsidRDefault="00BB2A32" w:rsidP="00BB2A32">
      <w:pPr>
        <w:spacing w:after="0" w:line="240" w:lineRule="auto"/>
        <w:rPr>
          <w:rFonts w:ascii="Times New Roman" w:eastAsia="Times New Roman" w:hAnsi="Times New Roman" w:cs="Times New Roman"/>
          <w:sz w:val="20"/>
          <w:szCs w:val="20"/>
        </w:rPr>
      </w:pPr>
    </w:p>
    <w:p w14:paraId="7F73E055"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1B7210A5"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01F555D9" w14:textId="77777777" w:rsidR="00BB2A32" w:rsidRPr="00BB2A32" w:rsidRDefault="00BB2A32" w:rsidP="00BB2A32">
      <w:pPr>
        <w:spacing w:after="0" w:line="240" w:lineRule="auto"/>
        <w:jc w:val="center"/>
        <w:rPr>
          <w:rFonts w:ascii="Times New Roman" w:eastAsia="Times New Roman" w:hAnsi="Times New Roman" w:cs="Times New Roman"/>
          <w:sz w:val="20"/>
          <w:szCs w:val="20"/>
        </w:rPr>
      </w:pPr>
    </w:p>
    <w:p w14:paraId="3BEB1962" w14:textId="77777777" w:rsidR="00BB2A32" w:rsidRPr="00BB2A32" w:rsidRDefault="00BB2A32" w:rsidP="00BB2A32">
      <w:pPr>
        <w:spacing w:after="0" w:line="240" w:lineRule="auto"/>
        <w:jc w:val="both"/>
        <w:rPr>
          <w:rFonts w:ascii="Comic Sans MS" w:eastAsia="Times New Roman" w:hAnsi="Comic Sans MS" w:cs="Times New Roman"/>
          <w:sz w:val="24"/>
          <w:szCs w:val="20"/>
        </w:rPr>
      </w:pPr>
    </w:p>
    <w:p w14:paraId="45399D3E" w14:textId="77777777" w:rsidR="00BB2A32" w:rsidRPr="00BB2A32" w:rsidRDefault="00BB2A32" w:rsidP="00BB2A32">
      <w:pPr>
        <w:spacing w:after="0" w:line="240" w:lineRule="auto"/>
        <w:ind w:right="-846"/>
        <w:rPr>
          <w:rFonts w:ascii="Arial" w:eastAsia="Times New Roman" w:hAnsi="Arial" w:cs="Arial"/>
          <w:sz w:val="72"/>
          <w:szCs w:val="72"/>
        </w:rPr>
      </w:pPr>
    </w:p>
    <w:p w14:paraId="4E523FCB" w14:textId="77777777" w:rsidR="00BB2A32" w:rsidRPr="00BB2A32" w:rsidRDefault="00BB2A32" w:rsidP="00BB2A32">
      <w:pPr>
        <w:spacing w:after="0" w:line="240" w:lineRule="auto"/>
        <w:jc w:val="center"/>
        <w:rPr>
          <w:rFonts w:ascii="Arial" w:eastAsia="Times New Roman" w:hAnsi="Arial" w:cs="Arial"/>
          <w:sz w:val="72"/>
          <w:szCs w:val="72"/>
        </w:rPr>
      </w:pPr>
      <w:r w:rsidRPr="00BB2A32">
        <w:rPr>
          <w:rFonts w:ascii="Arial" w:eastAsia="Times New Roman" w:hAnsi="Arial" w:cs="Arial"/>
          <w:sz w:val="72"/>
          <w:szCs w:val="72"/>
        </w:rPr>
        <w:t>Policy</w:t>
      </w:r>
      <w:r w:rsidR="00FF3701">
        <w:rPr>
          <w:rFonts w:ascii="Arial" w:eastAsia="Times New Roman" w:hAnsi="Arial" w:cs="Arial"/>
          <w:sz w:val="72"/>
          <w:szCs w:val="72"/>
        </w:rPr>
        <w:t xml:space="preserve"> for </w:t>
      </w:r>
      <w:r>
        <w:rPr>
          <w:rFonts w:ascii="Arial" w:eastAsia="Times New Roman" w:hAnsi="Arial" w:cs="Arial"/>
          <w:sz w:val="72"/>
          <w:szCs w:val="72"/>
        </w:rPr>
        <w:t>Art</w:t>
      </w:r>
      <w:r w:rsidR="00FF3701">
        <w:rPr>
          <w:rFonts w:ascii="Arial" w:eastAsia="Times New Roman" w:hAnsi="Arial" w:cs="Arial"/>
          <w:sz w:val="72"/>
          <w:szCs w:val="72"/>
        </w:rPr>
        <w:t xml:space="preserve"> and Design</w:t>
      </w:r>
    </w:p>
    <w:p w14:paraId="44663AA5"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20E49500"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7C34D84B"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125AB766"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3D3A8B2A"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09F98C33"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45842E02" w14:textId="77777777" w:rsidR="00BB2A32" w:rsidRPr="00BB2A32" w:rsidRDefault="00BB2A32" w:rsidP="00BB2A32">
      <w:pPr>
        <w:spacing w:after="0" w:line="240" w:lineRule="auto"/>
        <w:jc w:val="center"/>
        <w:rPr>
          <w:rFonts w:ascii="Arial" w:eastAsia="Times New Roman" w:hAnsi="Arial" w:cs="Arial"/>
          <w:sz w:val="28"/>
          <w:szCs w:val="28"/>
        </w:rPr>
      </w:pPr>
      <w:r w:rsidRPr="00BB2A32">
        <w:rPr>
          <w:rFonts w:ascii="Arial" w:eastAsia="Times New Roman" w:hAnsi="Arial" w:cs="Arial"/>
          <w:sz w:val="28"/>
          <w:szCs w:val="28"/>
        </w:rPr>
        <w:t xml:space="preserve">Reviewed by Governing Body and staff </w:t>
      </w:r>
    </w:p>
    <w:p w14:paraId="7AE5E661" w14:textId="3B5563B1" w:rsidR="00BB2A32" w:rsidRPr="00BB2A32" w:rsidRDefault="00154F5A" w:rsidP="00BB2A32">
      <w:pPr>
        <w:spacing w:after="0" w:line="240" w:lineRule="auto"/>
        <w:jc w:val="center"/>
        <w:rPr>
          <w:rFonts w:ascii="Arial" w:eastAsia="Times New Roman" w:hAnsi="Arial" w:cs="Arial"/>
          <w:sz w:val="28"/>
          <w:szCs w:val="28"/>
        </w:rPr>
      </w:pPr>
      <w:r>
        <w:rPr>
          <w:rFonts w:ascii="Arial" w:eastAsia="Times New Roman" w:hAnsi="Arial" w:cs="Arial"/>
          <w:sz w:val="28"/>
          <w:szCs w:val="28"/>
        </w:rPr>
        <w:t>October</w:t>
      </w:r>
      <w:r w:rsidR="006F75F8">
        <w:rPr>
          <w:rFonts w:ascii="Arial" w:eastAsia="Times New Roman" w:hAnsi="Arial" w:cs="Arial"/>
          <w:sz w:val="28"/>
          <w:szCs w:val="28"/>
        </w:rPr>
        <w:t xml:space="preserve"> 20</w:t>
      </w:r>
      <w:r>
        <w:rPr>
          <w:rFonts w:ascii="Arial" w:eastAsia="Times New Roman" w:hAnsi="Arial" w:cs="Arial"/>
          <w:sz w:val="28"/>
          <w:szCs w:val="28"/>
        </w:rPr>
        <w:t>21</w:t>
      </w:r>
    </w:p>
    <w:p w14:paraId="60C40767" w14:textId="77777777" w:rsidR="00BB2A32" w:rsidRPr="00BB2A32" w:rsidRDefault="00BB2A32" w:rsidP="00BB2A32">
      <w:pPr>
        <w:spacing w:after="0" w:line="240" w:lineRule="auto"/>
        <w:jc w:val="center"/>
        <w:rPr>
          <w:rFonts w:ascii="Century Gothic" w:eastAsia="Times New Roman" w:hAnsi="Century Gothic" w:cs="Times New Roman"/>
          <w:sz w:val="28"/>
          <w:szCs w:val="28"/>
        </w:rPr>
      </w:pPr>
    </w:p>
    <w:p w14:paraId="5B5CF779"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188EBCDE"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36F0574F"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r w:rsidRPr="00BB2A32">
        <w:rPr>
          <w:rFonts w:ascii="Calibri" w:eastAsia="Calibri" w:hAnsi="Calibri" w:cs="Times New Roman"/>
          <w:b/>
          <w:bCs/>
          <w:sz w:val="40"/>
          <w:szCs w:val="40"/>
        </w:rPr>
        <w:t>ST JULIE CATHOLIC PRIMARY SCHOOL</w:t>
      </w:r>
    </w:p>
    <w:p w14:paraId="3D523031" w14:textId="77777777" w:rsidR="00BB2A32" w:rsidRPr="00BB2A32" w:rsidRDefault="00BB2A32" w:rsidP="00BB2A32">
      <w:pPr>
        <w:spacing w:after="0" w:line="276" w:lineRule="auto"/>
        <w:ind w:left="720"/>
        <w:jc w:val="center"/>
        <w:rPr>
          <w:rFonts w:ascii="Calibri" w:eastAsia="Calibri" w:hAnsi="Calibri" w:cs="Times New Roman"/>
          <w:b/>
          <w:bCs/>
          <w:sz w:val="40"/>
          <w:szCs w:val="40"/>
        </w:rPr>
      </w:pPr>
    </w:p>
    <w:p w14:paraId="150F8E03" w14:textId="77777777" w:rsidR="00BB2A32" w:rsidRPr="00BB2A32" w:rsidRDefault="00BB2A32" w:rsidP="00BB2A32">
      <w:pPr>
        <w:spacing w:after="0" w:line="276" w:lineRule="auto"/>
        <w:ind w:left="720"/>
        <w:jc w:val="center"/>
        <w:rPr>
          <w:rFonts w:ascii="Calibri" w:eastAsia="Calibri" w:hAnsi="Calibri" w:cs="Times New Roman"/>
          <w:b/>
          <w:bCs/>
          <w:sz w:val="40"/>
          <w:szCs w:val="40"/>
          <w:lang w:val="en-US"/>
        </w:rPr>
      </w:pPr>
      <w:r w:rsidRPr="00BB2A32">
        <w:rPr>
          <w:rFonts w:ascii="Calibri" w:eastAsia="Calibri" w:hAnsi="Calibri" w:cs="Times New Roman"/>
          <w:b/>
          <w:bCs/>
          <w:sz w:val="40"/>
          <w:szCs w:val="40"/>
        </w:rPr>
        <w:t>MISSION STATEMENT:</w:t>
      </w:r>
    </w:p>
    <w:p w14:paraId="10C7C423" w14:textId="641C4481" w:rsidR="00BB2A32" w:rsidRPr="00BB2A32" w:rsidRDefault="000916C3" w:rsidP="00BB2A32">
      <w:pPr>
        <w:spacing w:after="0" w:line="276" w:lineRule="auto"/>
        <w:ind w:left="720"/>
        <w:jc w:val="center"/>
        <w:rPr>
          <w:rFonts w:ascii="Calibri" w:eastAsia="Calibri" w:hAnsi="Calibri" w:cs="Times New Roman"/>
          <w:b/>
          <w:bC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9EDF64F" wp14:editId="2613E3F0">
                <wp:simplePos x="0" y="0"/>
                <wp:positionH relativeFrom="column">
                  <wp:posOffset>84455</wp:posOffset>
                </wp:positionH>
                <wp:positionV relativeFrom="paragraph">
                  <wp:posOffset>170180</wp:posOffset>
                </wp:positionV>
                <wp:extent cx="6059805" cy="876935"/>
                <wp:effectExtent l="0" t="0" r="17145" b="3746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085F0EF3" w14:textId="77777777" w:rsidR="00BB2A32" w:rsidRPr="00E8785A" w:rsidRDefault="00BB2A32" w:rsidP="00BB2A3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00FF3701">
                              <w:rPr>
                                <w:rFonts w:ascii="Comic Sans MS" w:hAnsi="Comic Sans MS" w:cs="Arial"/>
                                <w:b/>
                                <w:bCs/>
                                <w:i/>
                                <w:color w:val="17365D"/>
                                <w:sz w:val="32"/>
                                <w:szCs w:val="32"/>
                              </w:rPr>
                              <w:t xml:space="preserve"> </w:t>
                            </w:r>
                            <w:r w:rsidRPr="00E8785A">
                              <w:rPr>
                                <w:rFonts w:ascii="Comic Sans MS" w:hAnsi="Comic Sans MS" w:cs="Arial"/>
                                <w:b/>
                                <w:bCs/>
                                <w:i/>
                                <w:color w:val="17365D"/>
                                <w:sz w:val="32"/>
                                <w:szCs w:val="32"/>
                              </w:rPr>
                              <w:t>and walk in the footsteps of Jesus.</w:t>
                            </w:r>
                          </w:p>
                          <w:p w14:paraId="41CD25F7" w14:textId="77777777" w:rsidR="00BB2A32" w:rsidRPr="0032478D" w:rsidRDefault="00BB2A32" w:rsidP="00BB2A3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DF64F" id="Rounded Rectangle 2" o:spid="_x0000_s1026" style="position:absolute;left:0;text-align:left;margin-left:6.65pt;margin-top:13.4pt;width:477.1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" strokecolor="#95b3d7" strokeweight="1pt">
                <v:fill color2="#b8cce4" focus="100%" type="gradient"/>
                <v:shadow on="t" color="#243f60" opacity=".5" offset="1pt"/>
                <v:textbox>
                  <w:txbxContent>
                    <w:p w14:paraId="085F0EF3" w14:textId="77777777" w:rsidR="00BB2A32" w:rsidRPr="00E8785A" w:rsidRDefault="00BB2A32" w:rsidP="00BB2A3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00FF3701">
                        <w:rPr>
                          <w:rFonts w:ascii="Comic Sans MS" w:hAnsi="Comic Sans MS" w:cs="Arial"/>
                          <w:b/>
                          <w:bCs/>
                          <w:i/>
                          <w:color w:val="17365D"/>
                          <w:sz w:val="32"/>
                          <w:szCs w:val="32"/>
                        </w:rPr>
                        <w:t xml:space="preserve"> </w:t>
                      </w:r>
                      <w:r w:rsidRPr="00E8785A">
                        <w:rPr>
                          <w:rFonts w:ascii="Comic Sans MS" w:hAnsi="Comic Sans MS" w:cs="Arial"/>
                          <w:b/>
                          <w:bCs/>
                          <w:i/>
                          <w:color w:val="17365D"/>
                          <w:sz w:val="32"/>
                          <w:szCs w:val="32"/>
                        </w:rPr>
                        <w:t>and walk in the footsteps of Jesus.</w:t>
                      </w:r>
                    </w:p>
                    <w:p w14:paraId="41CD25F7" w14:textId="77777777" w:rsidR="00BB2A32" w:rsidRPr="0032478D" w:rsidRDefault="00BB2A32" w:rsidP="00BB2A32">
                      <w:pPr>
                        <w:jc w:val="center"/>
                        <w:rPr>
                          <w:rFonts w:ascii="Arial" w:hAnsi="Arial" w:cs="Arial"/>
                          <w:sz w:val="32"/>
                          <w:szCs w:val="32"/>
                        </w:rPr>
                      </w:pPr>
                    </w:p>
                  </w:txbxContent>
                </v:textbox>
              </v:roundrect>
            </w:pict>
          </mc:Fallback>
        </mc:AlternateContent>
      </w:r>
    </w:p>
    <w:p w14:paraId="5ABC2B49" w14:textId="77777777" w:rsidR="00BB2A32" w:rsidRPr="00BB2A32" w:rsidRDefault="00BB2A32" w:rsidP="00BB2A32">
      <w:pPr>
        <w:spacing w:after="0" w:line="276" w:lineRule="auto"/>
        <w:ind w:left="720"/>
        <w:jc w:val="center"/>
        <w:rPr>
          <w:rFonts w:ascii="Calibri" w:eastAsia="Calibri" w:hAnsi="Calibri" w:cs="Times New Roman"/>
        </w:rPr>
      </w:pPr>
    </w:p>
    <w:p w14:paraId="7FD56EAD" w14:textId="77777777" w:rsidR="00BB2A32" w:rsidRPr="00BB2A32" w:rsidRDefault="00BB2A32" w:rsidP="00BB2A32">
      <w:pPr>
        <w:spacing w:after="0" w:line="276" w:lineRule="auto"/>
        <w:ind w:left="720"/>
        <w:jc w:val="center"/>
        <w:rPr>
          <w:rFonts w:ascii="Calibri" w:eastAsia="Calibri" w:hAnsi="Calibri" w:cs="Times New Roman"/>
        </w:rPr>
      </w:pPr>
    </w:p>
    <w:p w14:paraId="3A03D6EA" w14:textId="77777777" w:rsidR="00BB2A32" w:rsidRPr="00BB2A32" w:rsidRDefault="00BB2A32" w:rsidP="00BB2A32">
      <w:pPr>
        <w:spacing w:after="0" w:line="276" w:lineRule="auto"/>
        <w:ind w:left="720"/>
        <w:jc w:val="center"/>
        <w:rPr>
          <w:rFonts w:ascii="Calibri" w:eastAsia="Calibri" w:hAnsi="Calibri" w:cs="Times New Roman"/>
        </w:rPr>
      </w:pPr>
    </w:p>
    <w:p w14:paraId="4058906C" w14:textId="77777777" w:rsidR="00BB2A32" w:rsidRPr="00BB2A32" w:rsidRDefault="00BB2A32" w:rsidP="00BB2A32">
      <w:pPr>
        <w:spacing w:after="0" w:line="276" w:lineRule="auto"/>
        <w:ind w:left="720"/>
        <w:jc w:val="center"/>
        <w:rPr>
          <w:rFonts w:ascii="Calibri" w:eastAsia="Calibri" w:hAnsi="Calibri" w:cs="Times New Roman"/>
        </w:rPr>
      </w:pPr>
    </w:p>
    <w:p w14:paraId="20A948AB" w14:textId="77777777" w:rsidR="00BB2A32" w:rsidRPr="00BB2A32" w:rsidRDefault="00BB2A32" w:rsidP="00BB2A32">
      <w:pPr>
        <w:spacing w:after="0" w:line="276" w:lineRule="auto"/>
        <w:ind w:left="720"/>
        <w:jc w:val="center"/>
        <w:rPr>
          <w:rFonts w:ascii="Calibri" w:eastAsia="Calibri" w:hAnsi="Calibri" w:cs="Times New Roman"/>
        </w:rPr>
      </w:pPr>
    </w:p>
    <w:p w14:paraId="19557BE6" w14:textId="77777777" w:rsidR="00BB2A32" w:rsidRPr="00BB2A32" w:rsidRDefault="00BB2A32" w:rsidP="00BB2A32">
      <w:pPr>
        <w:spacing w:after="0" w:line="276" w:lineRule="auto"/>
        <w:ind w:left="720"/>
        <w:jc w:val="center"/>
        <w:rPr>
          <w:rFonts w:ascii="Calibri" w:eastAsia="Calibri" w:hAnsi="Calibri" w:cs="Times New Roman"/>
        </w:rPr>
      </w:pPr>
    </w:p>
    <w:p w14:paraId="7F7EEDBC" w14:textId="77777777" w:rsidR="00BB2A32" w:rsidRPr="00BB2A32" w:rsidRDefault="00BB2A32" w:rsidP="00BB2A32">
      <w:pPr>
        <w:spacing w:after="0" w:line="276" w:lineRule="auto"/>
        <w:ind w:left="720"/>
        <w:jc w:val="center"/>
        <w:rPr>
          <w:rFonts w:ascii="Calibri" w:eastAsia="Calibri" w:hAnsi="Calibri" w:cs="Times New Roman"/>
        </w:rPr>
      </w:pPr>
    </w:p>
    <w:p w14:paraId="35B46E7A" w14:textId="77777777" w:rsidR="00BB2A32" w:rsidRPr="00BB2A32" w:rsidRDefault="00BB2A32" w:rsidP="00BB2A32">
      <w:pPr>
        <w:spacing w:after="0" w:line="276" w:lineRule="auto"/>
        <w:ind w:left="720"/>
        <w:jc w:val="center"/>
        <w:rPr>
          <w:rFonts w:ascii="Calibri" w:eastAsia="Calibri" w:hAnsi="Calibri" w:cs="Times New Roman"/>
        </w:rPr>
      </w:pPr>
    </w:p>
    <w:p w14:paraId="65FF02F4" w14:textId="77777777" w:rsidR="00BB2A32" w:rsidRPr="00BB2A32" w:rsidRDefault="00BB2A32" w:rsidP="00BB2A32">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 xml:space="preserve">In consequence of our school </w:t>
      </w:r>
      <w:proofErr w:type="gramStart"/>
      <w:r w:rsidRPr="00BB2A32">
        <w:rPr>
          <w:rFonts w:ascii="Arial" w:eastAsia="Times New Roman" w:hAnsi="Arial" w:cs="Arial"/>
          <w:sz w:val="24"/>
          <w:szCs w:val="24"/>
        </w:rPr>
        <w:t>mission</w:t>
      </w:r>
      <w:proofErr w:type="gramEnd"/>
      <w:r w:rsidRPr="00BB2A32">
        <w:rPr>
          <w:rFonts w:ascii="Arial" w:eastAsia="Times New Roman" w:hAnsi="Arial" w:cs="Arial"/>
          <w:sz w:val="24"/>
          <w:szCs w:val="24"/>
        </w:rPr>
        <w:t xml:space="preserve"> it is a fundamental aim of St. Julie’s to be an inclusive school. To be a school which:-</w:t>
      </w:r>
    </w:p>
    <w:p w14:paraId="0321332B" w14:textId="77777777" w:rsidR="00BB2A32" w:rsidRPr="00BB2A32" w:rsidRDefault="00BB2A32" w:rsidP="00BB2A32">
      <w:pPr>
        <w:numPr>
          <w:ilvl w:val="0"/>
          <w:numId w:val="9"/>
        </w:numPr>
        <w:tabs>
          <w:tab w:val="num" w:pos="1440"/>
        </w:tabs>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Has a sense of community</w:t>
      </w:r>
    </w:p>
    <w:p w14:paraId="2BB4BB02"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Provides equal opportunities</w:t>
      </w:r>
    </w:p>
    <w:p w14:paraId="4F771305"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Offers partnership between school parents and parish</w:t>
      </w:r>
    </w:p>
    <w:p w14:paraId="262188C0"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Reflects upon the teachings of Christ and puts them into practice</w:t>
      </w:r>
    </w:p>
    <w:p w14:paraId="6F87F0BC"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Values all members of the school community</w:t>
      </w:r>
    </w:p>
    <w:p w14:paraId="4D2B44F9" w14:textId="77777777" w:rsidR="00BB2A32" w:rsidRPr="00BB2A32" w:rsidRDefault="00BB2A32" w:rsidP="00BB2A32">
      <w:pPr>
        <w:numPr>
          <w:ilvl w:val="0"/>
          <w:numId w:val="9"/>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Its members show respect for themselves and each other</w:t>
      </w:r>
    </w:p>
    <w:p w14:paraId="1001D4DC" w14:textId="77777777" w:rsidR="00BB2A32" w:rsidRPr="00BB2A32" w:rsidRDefault="00BB2A32" w:rsidP="00BB2A32">
      <w:pPr>
        <w:widowControl w:val="0"/>
        <w:numPr>
          <w:ilvl w:val="0"/>
          <w:numId w:val="9"/>
        </w:numPr>
        <w:tabs>
          <w:tab w:val="left" w:pos="4674"/>
        </w:tabs>
        <w:autoSpaceDE w:val="0"/>
        <w:autoSpaceDN w:val="0"/>
        <w:adjustRightInd w:val="0"/>
        <w:spacing w:after="120" w:line="240" w:lineRule="auto"/>
        <w:ind w:left="1440"/>
        <w:rPr>
          <w:rFonts w:ascii="Arial" w:eastAsia="Times New Roman" w:hAnsi="Arial" w:cs="Arial"/>
          <w:color w:val="000000"/>
          <w:sz w:val="24"/>
          <w:szCs w:val="24"/>
        </w:rPr>
      </w:pPr>
      <w:r w:rsidRPr="00BB2A32">
        <w:rPr>
          <w:rFonts w:ascii="Arial" w:eastAsia="Times New Roman" w:hAnsi="Arial" w:cs="Arial"/>
          <w:color w:val="000000"/>
          <w:sz w:val="24"/>
          <w:szCs w:val="24"/>
        </w:rPr>
        <w:t>Is a caring community.</w:t>
      </w:r>
    </w:p>
    <w:p w14:paraId="314FAB94" w14:textId="77777777" w:rsidR="00BB2A32" w:rsidRPr="00BB2A32" w:rsidRDefault="00BB2A32" w:rsidP="00BB2A32">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58761452" w14:textId="77777777" w:rsidR="00BB2A32" w:rsidRPr="00BB2A32" w:rsidRDefault="00BB2A32" w:rsidP="00BB2A32">
      <w:pPr>
        <w:widowControl w:val="0"/>
        <w:tabs>
          <w:tab w:val="left" w:pos="4674"/>
        </w:tabs>
        <w:autoSpaceDE w:val="0"/>
        <w:autoSpaceDN w:val="0"/>
        <w:adjustRightInd w:val="0"/>
        <w:spacing w:after="120" w:line="240" w:lineRule="auto"/>
        <w:ind w:left="720"/>
        <w:rPr>
          <w:rFonts w:ascii="Arial" w:eastAsia="Times New Roman" w:hAnsi="Arial" w:cs="Arial"/>
          <w:color w:val="000000"/>
          <w:sz w:val="24"/>
          <w:szCs w:val="24"/>
        </w:rPr>
      </w:pPr>
    </w:p>
    <w:p w14:paraId="44F67989" w14:textId="77777777" w:rsidR="00BB2A32" w:rsidRPr="00BB2A32" w:rsidRDefault="00BB2A32" w:rsidP="00BB2A32">
      <w:pPr>
        <w:spacing w:after="120" w:line="240" w:lineRule="auto"/>
        <w:ind w:left="720"/>
        <w:rPr>
          <w:rFonts w:ascii="Arial" w:eastAsia="Times New Roman" w:hAnsi="Arial" w:cs="Arial"/>
          <w:sz w:val="24"/>
          <w:szCs w:val="24"/>
        </w:rPr>
      </w:pPr>
      <w:r w:rsidRPr="00BB2A32">
        <w:rPr>
          <w:rFonts w:ascii="Arial" w:eastAsia="Times New Roman" w:hAnsi="Arial" w:cs="Arial"/>
          <w:sz w:val="24"/>
          <w:szCs w:val="24"/>
        </w:rPr>
        <w:t>We define an inclusive school as one where…</w:t>
      </w:r>
    </w:p>
    <w:p w14:paraId="3EA15E40"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4FA9A327"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All members of the school community are given the opportunity and support to achieve their true potential,</w:t>
      </w:r>
    </w:p>
    <w:p w14:paraId="39E4EA35" w14:textId="77777777" w:rsidR="00BB2A32" w:rsidRPr="00BB2A32" w:rsidRDefault="00BB2A32" w:rsidP="00BB2A32">
      <w:pPr>
        <w:numPr>
          <w:ilvl w:val="0"/>
          <w:numId w:val="8"/>
        </w:numPr>
        <w:spacing w:after="0" w:line="240" w:lineRule="auto"/>
        <w:ind w:left="1440"/>
        <w:rPr>
          <w:rFonts w:ascii="Arial" w:eastAsia="Times New Roman" w:hAnsi="Arial" w:cs="Arial"/>
          <w:sz w:val="24"/>
          <w:szCs w:val="24"/>
        </w:rPr>
      </w:pPr>
      <w:r w:rsidRPr="00BB2A32">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1DF9C155" w14:textId="77777777" w:rsidR="00BB2A32" w:rsidRPr="00BB2A32" w:rsidRDefault="00BB2A32" w:rsidP="00BB2A32">
      <w:pPr>
        <w:numPr>
          <w:ilvl w:val="0"/>
          <w:numId w:val="8"/>
        </w:numPr>
        <w:spacing w:after="0" w:line="240" w:lineRule="auto"/>
        <w:ind w:left="1440"/>
        <w:rPr>
          <w:rFonts w:ascii="Times New Roman" w:eastAsia="Times New Roman" w:hAnsi="Times New Roman" w:cs="Times New Roman"/>
          <w:sz w:val="24"/>
          <w:szCs w:val="24"/>
          <w:lang w:eastAsia="en-GB"/>
        </w:rPr>
      </w:pPr>
      <w:r w:rsidRPr="00BB2A32">
        <w:rPr>
          <w:rFonts w:ascii="Arial" w:eastAsia="Times New Roman" w:hAnsi="Arial" w:cs="Arial"/>
          <w:sz w:val="24"/>
          <w:szCs w:val="24"/>
        </w:rPr>
        <w:t>Everyone feels empowered to play a full an effective role in the school.</w:t>
      </w:r>
    </w:p>
    <w:p w14:paraId="117A97B3" w14:textId="47327F15" w:rsidR="000916C3" w:rsidRDefault="000916C3">
      <w:pPr>
        <w:rPr>
          <w:rFonts w:ascii="Arial" w:hAnsi="Arial" w:cs="Arial"/>
          <w:sz w:val="24"/>
          <w:szCs w:val="24"/>
        </w:rPr>
      </w:pPr>
      <w:r>
        <w:rPr>
          <w:rFonts w:ascii="Arial" w:hAnsi="Arial" w:cs="Arial"/>
          <w:sz w:val="24"/>
          <w:szCs w:val="24"/>
        </w:rPr>
        <w:br w:type="page"/>
      </w:r>
    </w:p>
    <w:p w14:paraId="731E5FBB" w14:textId="77777777" w:rsidR="000916C3" w:rsidRDefault="000916C3" w:rsidP="000916C3">
      <w:pPr>
        <w:pStyle w:val="NormalWeb"/>
        <w:rPr>
          <w:rFonts w:ascii="Arial" w:hAnsi="Arial" w:cs="Arial"/>
          <w:b/>
          <w:bCs/>
          <w:color w:val="000000"/>
        </w:rPr>
      </w:pPr>
      <w:r>
        <w:rPr>
          <w:rFonts w:ascii="Arial" w:hAnsi="Arial" w:cs="Arial"/>
          <w:b/>
          <w:bCs/>
          <w:color w:val="000000"/>
        </w:rPr>
        <w:lastRenderedPageBreak/>
        <w:t>Equality and SEN Statement</w:t>
      </w:r>
    </w:p>
    <w:p w14:paraId="6F4B71C1" w14:textId="008AB81E" w:rsidR="000916C3" w:rsidRDefault="000916C3" w:rsidP="000916C3">
      <w:pPr>
        <w:rPr>
          <w:rFonts w:ascii="Arial" w:hAnsi="Arial" w:cs="Arial"/>
          <w:sz w:val="24"/>
          <w:szCs w:val="24"/>
        </w:rPr>
      </w:pPr>
      <w:r>
        <w:rPr>
          <w:rFonts w:ascii="Arial" w:hAnsi="Arial" w:cs="Arial"/>
          <w:color w:val="000000"/>
          <w:sz w:val="24"/>
          <w:szCs w:val="24"/>
        </w:rPr>
        <w:t xml:space="preserve">At St Julie Primary School we aim to provide equality of opportunity for all children whatever their age, ability, gender, race, religion or background. We aim to create an environment that values each pupil and enables them to achieve their full potential. We provide a broad and balanced curriculum appropriately differentiated to respond to pupils’ diverse learning needs. </w:t>
      </w:r>
      <w:r>
        <w:rPr>
          <w:rFonts w:ascii="Arial" w:hAnsi="Arial" w:cs="Arial"/>
          <w:sz w:val="24"/>
          <w:szCs w:val="24"/>
        </w:rPr>
        <w:t xml:space="preserve">Ensuring differentiation is a fundamental and core element of inclusion.  As such we plan and resource our learning, in line with our whole school policies, to enable all pupils to make good and sustained progress in Art and Design.  In our differentiated planning we take due regard of factors such as classroom organisation, learning materials and the learning environment. </w:t>
      </w:r>
    </w:p>
    <w:p w14:paraId="3C57FDD0" w14:textId="77777777" w:rsidR="000916C3" w:rsidRDefault="000916C3" w:rsidP="000916C3">
      <w:pPr>
        <w:rPr>
          <w:rFonts w:ascii="Arial" w:hAnsi="Arial" w:cs="Arial"/>
          <w:color w:val="000000"/>
          <w:sz w:val="24"/>
          <w:szCs w:val="24"/>
        </w:rPr>
      </w:pPr>
      <w:r>
        <w:rPr>
          <w:rFonts w:ascii="Arial" w:hAnsi="Arial" w:cs="Arial"/>
          <w:color w:val="000000"/>
          <w:sz w:val="24"/>
          <w:szCs w:val="24"/>
        </w:rPr>
        <w:t xml:space="preserve"> The opportunities and experiences we provide enable our pupils to participate fully and give their best across all aspects of school life. We place great value on the quality of relationships within our school community and celebrate the achievements of all pupils. We appreciate that children may have special educational needs throughout, or at any time during their school career. At St Julie Primary School we aim to facilitate the full inclusion of pupils with special educational needs.</w:t>
      </w:r>
    </w:p>
    <w:p w14:paraId="16B0E26A" w14:textId="68C8A171" w:rsidR="000916C3" w:rsidRDefault="000916C3" w:rsidP="000916C3">
      <w:pPr>
        <w:pStyle w:val="NormalWeb"/>
        <w:rPr>
          <w:rFonts w:ascii="Arial" w:hAnsi="Arial" w:cs="Arial"/>
          <w:color w:val="000000"/>
        </w:rPr>
      </w:pPr>
      <w:r>
        <w:rPr>
          <w:rFonts w:ascii="Arial" w:hAnsi="Arial" w:cs="Arial"/>
          <w:color w:val="000000"/>
        </w:rPr>
        <w:t>We teach Art and Design to all children, whatever their ability, in accordance with the school curriculum policy of providing a broad and balanced education to all children. Teachers provide learning opportunities matched to the needs of children in their class.</w:t>
      </w:r>
    </w:p>
    <w:p w14:paraId="3AB15666" w14:textId="77777777" w:rsidR="000916C3" w:rsidRDefault="000916C3" w:rsidP="00D8067F">
      <w:pPr>
        <w:jc w:val="center"/>
        <w:rPr>
          <w:rFonts w:ascii="Arial" w:hAnsi="Arial" w:cs="Arial"/>
          <w:b/>
          <w:color w:val="000000" w:themeColor="text1"/>
          <w:sz w:val="24"/>
          <w:szCs w:val="24"/>
          <w:u w:val="single"/>
        </w:rPr>
      </w:pPr>
    </w:p>
    <w:p w14:paraId="27D56BEA" w14:textId="0DBA2F32" w:rsidR="00D8067F" w:rsidRPr="00FF3701" w:rsidRDefault="000916C3" w:rsidP="00D8067F">
      <w:pPr>
        <w:jc w:val="center"/>
        <w:rPr>
          <w:rFonts w:ascii="Arial" w:hAnsi="Arial" w:cs="Arial"/>
          <w:b/>
          <w:color w:val="000000" w:themeColor="text1"/>
          <w:sz w:val="24"/>
          <w:szCs w:val="24"/>
          <w:u w:val="single"/>
        </w:rPr>
      </w:pPr>
      <w:r>
        <w:rPr>
          <w:rFonts w:ascii="Arial" w:hAnsi="Arial" w:cs="Arial"/>
          <w:b/>
          <w:color w:val="000000" w:themeColor="text1"/>
          <w:sz w:val="24"/>
          <w:szCs w:val="24"/>
          <w:u w:val="single"/>
        </w:rPr>
        <w:t>I</w:t>
      </w:r>
      <w:r w:rsidR="00D8067F" w:rsidRPr="00FF3701">
        <w:rPr>
          <w:rFonts w:ascii="Arial" w:hAnsi="Arial" w:cs="Arial"/>
          <w:b/>
          <w:color w:val="000000" w:themeColor="text1"/>
          <w:sz w:val="24"/>
          <w:szCs w:val="24"/>
          <w:u w:val="single"/>
        </w:rPr>
        <w:t>ntent</w:t>
      </w:r>
    </w:p>
    <w:p w14:paraId="4199B76A" w14:textId="77777777" w:rsidR="002C0F73" w:rsidRDefault="002C0F73" w:rsidP="008620DB">
      <w:pPr>
        <w:rPr>
          <w:rFonts w:ascii="Arial" w:hAnsi="Arial" w:cs="Arial"/>
          <w:b/>
          <w:sz w:val="24"/>
          <w:szCs w:val="24"/>
        </w:rPr>
      </w:pPr>
      <w:r>
        <w:rPr>
          <w:rFonts w:ascii="Arial" w:hAnsi="Arial" w:cs="Arial"/>
          <w:b/>
          <w:sz w:val="24"/>
          <w:szCs w:val="24"/>
        </w:rPr>
        <w:t>Policy Statement</w:t>
      </w:r>
    </w:p>
    <w:p w14:paraId="411E3B51" w14:textId="77777777" w:rsidR="00FF3701" w:rsidRPr="009713CD" w:rsidRDefault="002C0F73" w:rsidP="008620DB">
      <w:pPr>
        <w:rPr>
          <w:rFonts w:ascii="Arial" w:hAnsi="Arial" w:cs="Arial"/>
          <w:color w:val="FF0000"/>
          <w:sz w:val="24"/>
          <w:szCs w:val="24"/>
        </w:rPr>
      </w:pPr>
      <w:r w:rsidRPr="002C0F73">
        <w:rPr>
          <w:rFonts w:ascii="Arial" w:hAnsi="Arial" w:cs="Arial"/>
          <w:sz w:val="24"/>
          <w:szCs w:val="24"/>
        </w:rPr>
        <w:t xml:space="preserve">At St. Julie we believe that </w:t>
      </w:r>
      <w:r w:rsidR="00FF3701">
        <w:rPr>
          <w:rFonts w:ascii="Arial" w:hAnsi="Arial" w:cs="Arial"/>
          <w:sz w:val="24"/>
          <w:szCs w:val="24"/>
        </w:rPr>
        <w:t>Art and Design</w:t>
      </w:r>
      <w:r w:rsidR="003E74D2">
        <w:rPr>
          <w:rFonts w:ascii="Arial" w:hAnsi="Arial" w:cs="Arial"/>
          <w:sz w:val="24"/>
          <w:szCs w:val="24"/>
        </w:rPr>
        <w:t xml:space="preserve"> prepare</w:t>
      </w:r>
      <w:r w:rsidR="00FF3701">
        <w:rPr>
          <w:rFonts w:ascii="Arial" w:hAnsi="Arial" w:cs="Arial"/>
          <w:sz w:val="24"/>
          <w:szCs w:val="24"/>
        </w:rPr>
        <w:t>s</w:t>
      </w:r>
      <w:r w:rsidRPr="002C0F73">
        <w:rPr>
          <w:rFonts w:ascii="Arial" w:hAnsi="Arial" w:cs="Arial"/>
          <w:sz w:val="24"/>
          <w:szCs w:val="24"/>
        </w:rPr>
        <w:t xml:space="preserve"> children to take part in the development of tomorrow’s rapidly changing world. </w:t>
      </w:r>
      <w:r w:rsidR="009713CD" w:rsidRPr="00FF3701">
        <w:rPr>
          <w:rFonts w:ascii="Arial" w:hAnsi="Arial" w:cs="Arial"/>
          <w:color w:val="000000" w:themeColor="text1"/>
          <w:sz w:val="24"/>
          <w:szCs w:val="24"/>
        </w:rPr>
        <w:t>We believe access to a high quality, broad and balanced curriculum is the right of all pupils.</w:t>
      </w:r>
      <w:r w:rsidR="009713CD">
        <w:rPr>
          <w:rFonts w:ascii="Arial" w:hAnsi="Arial" w:cs="Arial"/>
          <w:color w:val="FF0000"/>
          <w:sz w:val="24"/>
          <w:szCs w:val="24"/>
        </w:rPr>
        <w:t xml:space="preserve"> </w:t>
      </w:r>
      <w:r w:rsidR="00FF3701" w:rsidRPr="004434D4">
        <w:rPr>
          <w:rFonts w:ascii="Arial" w:hAnsi="Arial" w:cs="Arial"/>
          <w:sz w:val="24"/>
        </w:rPr>
        <w:t>Art and design</w:t>
      </w:r>
      <w:r w:rsidR="00FF3701" w:rsidRPr="002C1E0E">
        <w:rPr>
          <w:rFonts w:ascii="NTFPreCursive" w:hAnsi="NTFPreCursive"/>
          <w:sz w:val="24"/>
        </w:rPr>
        <w:t xml:space="preserve"> </w:t>
      </w:r>
      <w:r w:rsidR="00FF3701" w:rsidRPr="00FF3701">
        <w:rPr>
          <w:rFonts w:ascii="Arial" w:hAnsi="Arial" w:cs="Arial"/>
          <w:sz w:val="24"/>
        </w:rPr>
        <w:t>stimulates creativity and imagination; it provides visual, tactile and sensory experiences, and a special way of understanding and responding to the world. It enables children to communicate what they see, feel and think, through the use of colour, texture, form, pattern and different materials and processes. Children become involved in shap</w:t>
      </w:r>
      <w:r w:rsidR="00D81098">
        <w:rPr>
          <w:rFonts w:ascii="Arial" w:hAnsi="Arial" w:cs="Arial"/>
          <w:sz w:val="24"/>
        </w:rPr>
        <w:t>ing their environments through A</w:t>
      </w:r>
      <w:r w:rsidR="00FF3701" w:rsidRPr="00FF3701">
        <w:rPr>
          <w:rFonts w:ascii="Arial" w:hAnsi="Arial" w:cs="Arial"/>
          <w:sz w:val="24"/>
        </w:rPr>
        <w:t xml:space="preserve">rt and </w:t>
      </w:r>
      <w:r w:rsidR="00D81098">
        <w:rPr>
          <w:rFonts w:ascii="Arial" w:hAnsi="Arial" w:cs="Arial"/>
          <w:sz w:val="24"/>
        </w:rPr>
        <w:t>D</w:t>
      </w:r>
      <w:r w:rsidR="00FF3701" w:rsidRPr="00FF3701">
        <w:rPr>
          <w:rFonts w:ascii="Arial" w:hAnsi="Arial" w:cs="Arial"/>
          <w:sz w:val="24"/>
        </w:rPr>
        <w:t>esign activities. They learn to make informed judgements, and aesthetic and practical decisions. The curriculum provides the children with opportunities to explore ideas and meaning through the work of artists and designers. Whilst learning about the roles and functions of art, they can explore the impact it has had on contemporary life and on different periods and cultures. At St Julie, we value the appreciation and enjoyment of the visual arts and the roles it plays in enriching our lives</w:t>
      </w:r>
    </w:p>
    <w:p w14:paraId="3FD67C26" w14:textId="77777777" w:rsidR="002C0F73" w:rsidRPr="007A1C62" w:rsidRDefault="00FF3701" w:rsidP="008620DB">
      <w:pPr>
        <w:rPr>
          <w:rFonts w:ascii="Arial" w:hAnsi="Arial" w:cs="Arial"/>
          <w:i/>
          <w:sz w:val="24"/>
          <w:szCs w:val="24"/>
        </w:rPr>
      </w:pPr>
      <w:r>
        <w:rPr>
          <w:rFonts w:ascii="Arial" w:hAnsi="Arial" w:cs="Arial"/>
          <w:sz w:val="24"/>
          <w:szCs w:val="24"/>
        </w:rPr>
        <w:t xml:space="preserve"> </w:t>
      </w:r>
      <w:r w:rsidR="00147139" w:rsidRPr="007A1C62">
        <w:rPr>
          <w:rFonts w:ascii="Arial" w:hAnsi="Arial" w:cs="Arial"/>
          <w:i/>
          <w:sz w:val="24"/>
          <w:szCs w:val="24"/>
        </w:rPr>
        <w:t>“</w:t>
      </w:r>
      <w:r w:rsidR="003E74D2" w:rsidRPr="007A1C62">
        <w:rPr>
          <w:rFonts w:ascii="Arial" w:hAnsi="Arial" w:cs="Arial"/>
          <w:i/>
          <w:sz w:val="24"/>
          <w:szCs w:val="24"/>
        </w:rPr>
        <w:t xml:space="preserve">Art, craft and design embody some of the highest forms of human creativity. A high-quality art and design education should engage, inspire and challenge pupils, equipping them with the knowledge and skills to </w:t>
      </w:r>
      <w:r w:rsidR="00743048" w:rsidRPr="007A1C62">
        <w:rPr>
          <w:rFonts w:ascii="Arial" w:hAnsi="Arial" w:cs="Arial"/>
          <w:i/>
          <w:sz w:val="24"/>
          <w:szCs w:val="24"/>
        </w:rPr>
        <w:t>experiment,</w:t>
      </w:r>
      <w:r w:rsidR="003E74D2" w:rsidRPr="007A1C62">
        <w:rPr>
          <w:rFonts w:ascii="Arial" w:hAnsi="Arial" w:cs="Arial"/>
          <w:i/>
          <w:sz w:val="24"/>
          <w:szCs w:val="24"/>
        </w:rPr>
        <w:t xml:space="preserve"> invent and create their own works of art, craft and design. As pupils progress, they should be able to think </w:t>
      </w:r>
      <w:r w:rsidR="003E74D2" w:rsidRPr="007A1C62">
        <w:rPr>
          <w:rFonts w:ascii="Arial" w:hAnsi="Arial" w:cs="Arial"/>
          <w:i/>
          <w:sz w:val="24"/>
          <w:szCs w:val="24"/>
        </w:rPr>
        <w:lastRenderedPageBreak/>
        <w:t>critically and develop a more rigorous understanding of art and design. They should also know how art and design both reflect and shape our history, and contribute to the culture, creativity and wealth of our nation</w:t>
      </w:r>
      <w:r w:rsidR="006E6706" w:rsidRPr="007A1C62">
        <w:rPr>
          <w:rFonts w:ascii="Arial" w:hAnsi="Arial" w:cs="Arial"/>
          <w:i/>
          <w:sz w:val="24"/>
          <w:szCs w:val="24"/>
        </w:rPr>
        <w:t>.</w:t>
      </w:r>
      <w:r w:rsidR="00147139" w:rsidRPr="007A1C62">
        <w:rPr>
          <w:rFonts w:ascii="Arial" w:hAnsi="Arial" w:cs="Arial"/>
          <w:i/>
          <w:sz w:val="24"/>
          <w:szCs w:val="24"/>
        </w:rPr>
        <w:t>”</w:t>
      </w:r>
    </w:p>
    <w:p w14:paraId="2265A2F6" w14:textId="77777777" w:rsidR="00147139" w:rsidRPr="00147139" w:rsidRDefault="00147139" w:rsidP="008620DB">
      <w:pPr>
        <w:rPr>
          <w:rFonts w:ascii="Arial" w:hAnsi="Arial" w:cs="Arial"/>
          <w:i/>
          <w:sz w:val="24"/>
          <w:szCs w:val="24"/>
        </w:rPr>
      </w:pPr>
      <w:r w:rsidRPr="00147139">
        <w:rPr>
          <w:rFonts w:ascii="Arial" w:hAnsi="Arial" w:cs="Arial"/>
          <w:i/>
          <w:sz w:val="24"/>
          <w:szCs w:val="24"/>
        </w:rPr>
        <w:t xml:space="preserve">National Curriculum for England, </w:t>
      </w:r>
      <w:r w:rsidR="003E74D2">
        <w:rPr>
          <w:rFonts w:ascii="Arial" w:hAnsi="Arial" w:cs="Arial"/>
          <w:i/>
          <w:sz w:val="24"/>
          <w:szCs w:val="24"/>
        </w:rPr>
        <w:t>Art and Design</w:t>
      </w:r>
      <w:r w:rsidRPr="00147139">
        <w:rPr>
          <w:rFonts w:ascii="Arial" w:hAnsi="Arial" w:cs="Arial"/>
          <w:i/>
          <w:sz w:val="24"/>
          <w:szCs w:val="24"/>
        </w:rPr>
        <w:t xml:space="preserve"> 2013</w:t>
      </w:r>
    </w:p>
    <w:p w14:paraId="30297316" w14:textId="77777777" w:rsidR="002C0F73" w:rsidRDefault="002C0F73" w:rsidP="008620DB">
      <w:pPr>
        <w:rPr>
          <w:rFonts w:ascii="Arial" w:hAnsi="Arial" w:cs="Arial"/>
          <w:b/>
          <w:sz w:val="24"/>
          <w:szCs w:val="24"/>
        </w:rPr>
      </w:pPr>
    </w:p>
    <w:p w14:paraId="4130E3EA" w14:textId="77777777" w:rsidR="008620DB" w:rsidRPr="008620DB" w:rsidRDefault="001B10AD" w:rsidP="008620DB">
      <w:pPr>
        <w:rPr>
          <w:rFonts w:ascii="Arial" w:hAnsi="Arial" w:cs="Arial"/>
          <w:b/>
          <w:sz w:val="24"/>
          <w:szCs w:val="24"/>
        </w:rPr>
      </w:pPr>
      <w:r>
        <w:rPr>
          <w:rFonts w:ascii="Arial" w:hAnsi="Arial" w:cs="Arial"/>
          <w:b/>
          <w:sz w:val="24"/>
          <w:szCs w:val="24"/>
        </w:rPr>
        <w:t xml:space="preserve">National Curriculum </w:t>
      </w:r>
      <w:r w:rsidR="008620DB" w:rsidRPr="008620DB">
        <w:rPr>
          <w:rFonts w:ascii="Arial" w:hAnsi="Arial" w:cs="Arial"/>
          <w:b/>
          <w:sz w:val="24"/>
          <w:szCs w:val="24"/>
        </w:rPr>
        <w:t xml:space="preserve">Aims  </w:t>
      </w:r>
    </w:p>
    <w:p w14:paraId="0BA46872" w14:textId="77777777" w:rsidR="006E6706" w:rsidRDefault="006E6706" w:rsidP="008620DB">
      <w:pPr>
        <w:rPr>
          <w:rFonts w:ascii="Arial" w:hAnsi="Arial" w:cs="Arial"/>
          <w:sz w:val="24"/>
          <w:szCs w:val="24"/>
        </w:rPr>
      </w:pPr>
      <w:r>
        <w:rPr>
          <w:rFonts w:ascii="Arial" w:hAnsi="Arial" w:cs="Arial"/>
          <w:sz w:val="24"/>
          <w:szCs w:val="24"/>
        </w:rPr>
        <w:t xml:space="preserve">The national curriculum for </w:t>
      </w:r>
      <w:r w:rsidR="003E74D2">
        <w:rPr>
          <w:rFonts w:ascii="Arial" w:hAnsi="Arial" w:cs="Arial"/>
          <w:sz w:val="24"/>
          <w:szCs w:val="24"/>
        </w:rPr>
        <w:t>Art and Design</w:t>
      </w:r>
      <w:r w:rsidRPr="006E6706">
        <w:rPr>
          <w:rFonts w:ascii="Arial" w:hAnsi="Arial" w:cs="Arial"/>
          <w:sz w:val="24"/>
          <w:szCs w:val="24"/>
        </w:rPr>
        <w:t xml:space="preserve"> a</w:t>
      </w:r>
      <w:r>
        <w:rPr>
          <w:rFonts w:ascii="Arial" w:hAnsi="Arial" w:cs="Arial"/>
          <w:sz w:val="24"/>
          <w:szCs w:val="24"/>
        </w:rPr>
        <w:t>ims to ensure that all children:</w:t>
      </w:r>
    </w:p>
    <w:p w14:paraId="3D478820" w14:textId="77777777" w:rsidR="003E74D2" w:rsidRPr="003E74D2" w:rsidRDefault="003E74D2" w:rsidP="003E74D2">
      <w:pPr>
        <w:pStyle w:val="ListParagraph"/>
        <w:numPr>
          <w:ilvl w:val="0"/>
          <w:numId w:val="5"/>
        </w:numPr>
        <w:rPr>
          <w:rFonts w:ascii="Arial" w:hAnsi="Arial" w:cs="Arial"/>
          <w:sz w:val="24"/>
          <w:szCs w:val="24"/>
        </w:rPr>
      </w:pPr>
      <w:r w:rsidRPr="003E74D2">
        <w:rPr>
          <w:rFonts w:ascii="Arial" w:hAnsi="Arial" w:cs="Arial"/>
          <w:sz w:val="24"/>
          <w:szCs w:val="24"/>
        </w:rPr>
        <w:t>produce creative work, exploring their ideas and recording their experiences</w:t>
      </w:r>
      <w:r>
        <w:rPr>
          <w:rFonts w:ascii="Arial" w:hAnsi="Arial" w:cs="Arial"/>
          <w:sz w:val="24"/>
          <w:szCs w:val="24"/>
        </w:rPr>
        <w:t>.</w:t>
      </w:r>
    </w:p>
    <w:p w14:paraId="7C3DFBA1" w14:textId="77777777" w:rsidR="003E74D2" w:rsidRPr="003E74D2" w:rsidRDefault="003E74D2" w:rsidP="003E74D2">
      <w:pPr>
        <w:pStyle w:val="ListParagraph"/>
        <w:numPr>
          <w:ilvl w:val="0"/>
          <w:numId w:val="5"/>
        </w:numPr>
        <w:rPr>
          <w:rFonts w:ascii="Arial" w:hAnsi="Arial" w:cs="Arial"/>
          <w:sz w:val="24"/>
          <w:szCs w:val="24"/>
        </w:rPr>
      </w:pPr>
      <w:r w:rsidRPr="003E74D2">
        <w:rPr>
          <w:rFonts w:ascii="Arial" w:hAnsi="Arial" w:cs="Arial"/>
          <w:sz w:val="24"/>
          <w:szCs w:val="24"/>
        </w:rPr>
        <w:t>become proficient in drawing, painting, sculpture and other art, craft and design techniques</w:t>
      </w:r>
      <w:r>
        <w:rPr>
          <w:rFonts w:ascii="Arial" w:hAnsi="Arial" w:cs="Arial"/>
          <w:sz w:val="24"/>
          <w:szCs w:val="24"/>
        </w:rPr>
        <w:t>.</w:t>
      </w:r>
    </w:p>
    <w:p w14:paraId="70EB3EAE" w14:textId="77777777" w:rsidR="003E74D2" w:rsidRPr="003E74D2" w:rsidRDefault="003E74D2" w:rsidP="003E74D2">
      <w:pPr>
        <w:pStyle w:val="ListParagraph"/>
        <w:numPr>
          <w:ilvl w:val="0"/>
          <w:numId w:val="5"/>
        </w:numPr>
        <w:rPr>
          <w:rFonts w:ascii="Arial" w:hAnsi="Arial" w:cs="Arial"/>
          <w:sz w:val="24"/>
          <w:szCs w:val="24"/>
        </w:rPr>
      </w:pPr>
      <w:r w:rsidRPr="003E74D2">
        <w:rPr>
          <w:rFonts w:ascii="Arial" w:hAnsi="Arial" w:cs="Arial"/>
          <w:sz w:val="24"/>
          <w:szCs w:val="24"/>
        </w:rPr>
        <w:t>evaluate and analyse creative works using the language of art, craft and design</w:t>
      </w:r>
      <w:r>
        <w:rPr>
          <w:rFonts w:ascii="Arial" w:hAnsi="Arial" w:cs="Arial"/>
          <w:sz w:val="24"/>
          <w:szCs w:val="24"/>
        </w:rPr>
        <w:t>.</w:t>
      </w:r>
    </w:p>
    <w:p w14:paraId="0BD08855" w14:textId="77777777" w:rsidR="009713CD" w:rsidRPr="009713CD" w:rsidRDefault="003E74D2" w:rsidP="009713CD">
      <w:pPr>
        <w:pStyle w:val="ListParagraph"/>
        <w:numPr>
          <w:ilvl w:val="0"/>
          <w:numId w:val="5"/>
        </w:numPr>
        <w:rPr>
          <w:rFonts w:ascii="Arial" w:hAnsi="Arial" w:cs="Arial"/>
          <w:sz w:val="24"/>
          <w:szCs w:val="24"/>
        </w:rPr>
      </w:pPr>
      <w:r w:rsidRPr="003E74D2">
        <w:rPr>
          <w:rFonts w:ascii="Arial" w:hAnsi="Arial" w:cs="Arial"/>
          <w:sz w:val="24"/>
          <w:szCs w:val="24"/>
        </w:rPr>
        <w:t>know about great artists, craft makers and designers, and understand the historical and cultural development of their art forms</w:t>
      </w:r>
      <w:r>
        <w:rPr>
          <w:rFonts w:ascii="Arial" w:hAnsi="Arial" w:cs="Arial"/>
          <w:sz w:val="24"/>
          <w:szCs w:val="24"/>
        </w:rPr>
        <w:t>.</w:t>
      </w:r>
    </w:p>
    <w:p w14:paraId="5A0AE6BD" w14:textId="77777777" w:rsidR="009713CD" w:rsidRDefault="009713CD" w:rsidP="009713CD">
      <w:pPr>
        <w:pStyle w:val="ListParagraph"/>
        <w:spacing w:line="240" w:lineRule="auto"/>
        <w:ind w:left="360"/>
        <w:rPr>
          <w:rFonts w:ascii="Arial" w:hAnsi="Arial" w:cs="Arial"/>
          <w:sz w:val="24"/>
          <w:szCs w:val="24"/>
        </w:rPr>
      </w:pPr>
    </w:p>
    <w:p w14:paraId="6F42D3E6" w14:textId="77777777" w:rsidR="001B10AD" w:rsidRDefault="001B10AD" w:rsidP="001B10AD">
      <w:pPr>
        <w:rPr>
          <w:rFonts w:ascii="Arial" w:hAnsi="Arial" w:cs="Arial"/>
          <w:b/>
          <w:sz w:val="24"/>
          <w:szCs w:val="24"/>
        </w:rPr>
      </w:pPr>
      <w:r w:rsidRPr="001B10AD">
        <w:rPr>
          <w:rFonts w:ascii="Arial" w:hAnsi="Arial" w:cs="Arial"/>
          <w:b/>
          <w:sz w:val="24"/>
          <w:szCs w:val="24"/>
        </w:rPr>
        <w:t>St. Julie’s Aims</w:t>
      </w:r>
    </w:p>
    <w:p w14:paraId="71C80654" w14:textId="77777777" w:rsidR="001B10AD" w:rsidRPr="001B10AD" w:rsidRDefault="00FF3701" w:rsidP="001B10AD">
      <w:pPr>
        <w:pStyle w:val="ListParagraph"/>
        <w:numPr>
          <w:ilvl w:val="0"/>
          <w:numId w:val="6"/>
        </w:numPr>
        <w:rPr>
          <w:rFonts w:ascii="Arial" w:hAnsi="Arial" w:cs="Arial"/>
          <w:sz w:val="24"/>
          <w:szCs w:val="24"/>
        </w:rPr>
      </w:pPr>
      <w:r>
        <w:rPr>
          <w:rFonts w:ascii="Arial" w:hAnsi="Arial" w:cs="Arial"/>
          <w:sz w:val="24"/>
          <w:szCs w:val="24"/>
        </w:rPr>
        <w:t xml:space="preserve">We provide a quality art and design </w:t>
      </w:r>
      <w:r w:rsidR="001B10AD" w:rsidRPr="001B10AD">
        <w:rPr>
          <w:rFonts w:ascii="Arial" w:hAnsi="Arial" w:cs="Arial"/>
          <w:sz w:val="24"/>
          <w:szCs w:val="24"/>
        </w:rPr>
        <w:t>curriculum, underpinned by quality staff inset a</w:t>
      </w:r>
      <w:r w:rsidR="001B10AD">
        <w:rPr>
          <w:rFonts w:ascii="Arial" w:hAnsi="Arial" w:cs="Arial"/>
          <w:sz w:val="24"/>
          <w:szCs w:val="24"/>
        </w:rPr>
        <w:t>nd external artists’ expertise.</w:t>
      </w:r>
    </w:p>
    <w:p w14:paraId="21A7B463" w14:textId="7777777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Our curriculum is wide giving children an opportunity to learn about arts in different cultures.</w:t>
      </w:r>
    </w:p>
    <w:p w14:paraId="39BFF4C9" w14:textId="7777777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 develop pupils</w:t>
      </w:r>
      <w:r w:rsidR="00D87165">
        <w:rPr>
          <w:rFonts w:ascii="Arial" w:hAnsi="Arial" w:cs="Arial"/>
          <w:sz w:val="24"/>
          <w:szCs w:val="24"/>
        </w:rPr>
        <w:t>’</w:t>
      </w:r>
      <w:r w:rsidRPr="001B10AD">
        <w:rPr>
          <w:rFonts w:ascii="Arial" w:hAnsi="Arial" w:cs="Arial"/>
          <w:sz w:val="24"/>
          <w:szCs w:val="24"/>
        </w:rPr>
        <w:t xml:space="preserve"> self-esteem, confidence and leadership s</w:t>
      </w:r>
      <w:r w:rsidR="00FF3701">
        <w:rPr>
          <w:rFonts w:ascii="Arial" w:hAnsi="Arial" w:cs="Arial"/>
          <w:sz w:val="24"/>
          <w:szCs w:val="24"/>
        </w:rPr>
        <w:t>kills through participation in Art and Design</w:t>
      </w:r>
      <w:r w:rsidRPr="001B10AD">
        <w:rPr>
          <w:rFonts w:ascii="Arial" w:hAnsi="Arial" w:cs="Arial"/>
          <w:sz w:val="24"/>
          <w:szCs w:val="24"/>
        </w:rPr>
        <w:t>.</w:t>
      </w:r>
    </w:p>
    <w:p w14:paraId="141E8D0D" w14:textId="7777777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w:t>
      </w:r>
      <w:r w:rsidR="00FF3701">
        <w:rPr>
          <w:rFonts w:ascii="Arial" w:hAnsi="Arial" w:cs="Arial"/>
          <w:sz w:val="24"/>
          <w:szCs w:val="24"/>
        </w:rPr>
        <w:t xml:space="preserve"> ensure equal access to art and design</w:t>
      </w:r>
      <w:r w:rsidRPr="001B10AD">
        <w:rPr>
          <w:rFonts w:ascii="Arial" w:hAnsi="Arial" w:cs="Arial"/>
          <w:sz w:val="24"/>
          <w:szCs w:val="24"/>
        </w:rPr>
        <w:t>, irrespective of race, gender, disability and/or social circumstances. Further information can be found in the school’s Equal Opportunity Policy.</w:t>
      </w:r>
    </w:p>
    <w:p w14:paraId="7315F0E1" w14:textId="77777777" w:rsidR="001B10AD" w:rsidRPr="001B10AD" w:rsidRDefault="001B10AD" w:rsidP="001B10AD">
      <w:pPr>
        <w:pStyle w:val="ListParagraph"/>
        <w:numPr>
          <w:ilvl w:val="0"/>
          <w:numId w:val="6"/>
        </w:numPr>
        <w:rPr>
          <w:rFonts w:ascii="Arial" w:hAnsi="Arial" w:cs="Arial"/>
          <w:sz w:val="24"/>
          <w:szCs w:val="24"/>
        </w:rPr>
      </w:pPr>
      <w:r w:rsidRPr="001B10AD">
        <w:rPr>
          <w:rFonts w:ascii="Arial" w:hAnsi="Arial" w:cs="Arial"/>
          <w:sz w:val="24"/>
          <w:szCs w:val="24"/>
        </w:rPr>
        <w:t>We encourage expression through the use of ICT.</w:t>
      </w:r>
    </w:p>
    <w:p w14:paraId="2D03A712" w14:textId="77777777" w:rsidR="000916C3" w:rsidRDefault="000916C3" w:rsidP="00D8067F">
      <w:pPr>
        <w:jc w:val="center"/>
        <w:rPr>
          <w:rFonts w:ascii="Arial" w:hAnsi="Arial" w:cs="Arial"/>
          <w:b/>
          <w:color w:val="000000" w:themeColor="text1"/>
          <w:sz w:val="24"/>
          <w:szCs w:val="24"/>
          <w:u w:val="single"/>
        </w:rPr>
      </w:pPr>
    </w:p>
    <w:p w14:paraId="2BC6DAAE" w14:textId="41246A02" w:rsidR="00D8067F" w:rsidRPr="00D81098" w:rsidRDefault="00D8067F" w:rsidP="00D8067F">
      <w:pPr>
        <w:jc w:val="center"/>
        <w:rPr>
          <w:rFonts w:ascii="Arial" w:hAnsi="Arial" w:cs="Arial"/>
          <w:b/>
          <w:color w:val="000000" w:themeColor="text1"/>
          <w:sz w:val="24"/>
          <w:szCs w:val="24"/>
          <w:u w:val="single"/>
        </w:rPr>
      </w:pPr>
      <w:r w:rsidRPr="00D81098">
        <w:rPr>
          <w:rFonts w:ascii="Arial" w:hAnsi="Arial" w:cs="Arial"/>
          <w:b/>
          <w:color w:val="000000" w:themeColor="text1"/>
          <w:sz w:val="24"/>
          <w:szCs w:val="24"/>
          <w:u w:val="single"/>
        </w:rPr>
        <w:t>Implementation</w:t>
      </w:r>
    </w:p>
    <w:p w14:paraId="06C01144" w14:textId="77777777" w:rsidR="001A361F" w:rsidRPr="00242B4C" w:rsidRDefault="001A361F" w:rsidP="002C0F73">
      <w:pPr>
        <w:rPr>
          <w:rFonts w:ascii="Arial" w:hAnsi="Arial" w:cs="Arial"/>
          <w:b/>
          <w:color w:val="FF0000"/>
          <w:sz w:val="24"/>
          <w:szCs w:val="24"/>
        </w:rPr>
      </w:pPr>
      <w:r>
        <w:rPr>
          <w:rFonts w:ascii="Arial" w:hAnsi="Arial" w:cs="Arial"/>
          <w:b/>
          <w:sz w:val="24"/>
          <w:szCs w:val="24"/>
        </w:rPr>
        <w:t>Planning</w:t>
      </w:r>
    </w:p>
    <w:p w14:paraId="11631F32" w14:textId="77777777" w:rsidR="00D2265C" w:rsidRDefault="00D81098" w:rsidP="002C0F73">
      <w:pPr>
        <w:rPr>
          <w:rFonts w:ascii="Arial" w:hAnsi="Arial" w:cs="Arial"/>
          <w:sz w:val="24"/>
          <w:szCs w:val="24"/>
        </w:rPr>
      </w:pPr>
      <w:r>
        <w:rPr>
          <w:rFonts w:ascii="Arial" w:hAnsi="Arial" w:cs="Arial"/>
          <w:sz w:val="24"/>
          <w:szCs w:val="24"/>
        </w:rPr>
        <w:t>Art and Design</w:t>
      </w:r>
      <w:r w:rsidR="001A361F" w:rsidRPr="001A361F">
        <w:rPr>
          <w:rFonts w:ascii="Arial" w:hAnsi="Arial" w:cs="Arial"/>
          <w:sz w:val="24"/>
          <w:szCs w:val="24"/>
        </w:rPr>
        <w:t xml:space="preserve"> is a foundation subject in the National </w:t>
      </w:r>
      <w:r w:rsidR="00E839C0" w:rsidRPr="001A361F">
        <w:rPr>
          <w:rFonts w:ascii="Arial" w:hAnsi="Arial" w:cs="Arial"/>
          <w:sz w:val="24"/>
          <w:szCs w:val="24"/>
        </w:rPr>
        <w:t>Curriculum.</w:t>
      </w:r>
      <w:r w:rsidR="00E839C0">
        <w:rPr>
          <w:rFonts w:ascii="Arial" w:hAnsi="Arial" w:cs="Arial"/>
          <w:sz w:val="24"/>
          <w:szCs w:val="24"/>
        </w:rPr>
        <w:t xml:space="preserve"> Planning</w:t>
      </w:r>
      <w:r w:rsidR="00DA2B35">
        <w:rPr>
          <w:rFonts w:ascii="Arial" w:hAnsi="Arial" w:cs="Arial"/>
          <w:sz w:val="24"/>
          <w:szCs w:val="24"/>
        </w:rPr>
        <w:t xml:space="preserve"> is</w:t>
      </w:r>
      <w:r>
        <w:rPr>
          <w:rFonts w:ascii="Arial" w:hAnsi="Arial" w:cs="Arial"/>
          <w:sz w:val="24"/>
          <w:szCs w:val="24"/>
        </w:rPr>
        <w:t xml:space="preserve"> </w:t>
      </w:r>
      <w:r w:rsidR="00242B4C" w:rsidRPr="00D81098">
        <w:rPr>
          <w:rFonts w:ascii="Arial" w:hAnsi="Arial" w:cs="Arial"/>
          <w:color w:val="000000" w:themeColor="text1"/>
          <w:sz w:val="24"/>
          <w:szCs w:val="24"/>
        </w:rPr>
        <w:t>sequenced so that new knowledge and skills build on what has been taught and pupils can work towards clearly defined end points</w:t>
      </w:r>
      <w:r w:rsidR="00573E13">
        <w:rPr>
          <w:rFonts w:ascii="Arial" w:hAnsi="Arial" w:cs="Arial"/>
          <w:sz w:val="24"/>
          <w:szCs w:val="24"/>
        </w:rPr>
        <w:t>. The class teacher will keep</w:t>
      </w:r>
      <w:r>
        <w:rPr>
          <w:rFonts w:ascii="Arial" w:hAnsi="Arial" w:cs="Arial"/>
          <w:sz w:val="24"/>
          <w:szCs w:val="24"/>
        </w:rPr>
        <w:t xml:space="preserve"> </w:t>
      </w:r>
      <w:r w:rsidR="006D0685">
        <w:rPr>
          <w:rFonts w:ascii="Arial" w:hAnsi="Arial" w:cs="Arial"/>
          <w:sz w:val="24"/>
          <w:szCs w:val="24"/>
        </w:rPr>
        <w:t>plans</w:t>
      </w:r>
      <w:r>
        <w:rPr>
          <w:rFonts w:ascii="Arial" w:hAnsi="Arial" w:cs="Arial"/>
          <w:sz w:val="24"/>
          <w:szCs w:val="24"/>
        </w:rPr>
        <w:t xml:space="preserve"> </w:t>
      </w:r>
      <w:r w:rsidR="001A361F" w:rsidRPr="001A361F">
        <w:rPr>
          <w:rFonts w:ascii="Arial" w:hAnsi="Arial" w:cs="Arial"/>
          <w:sz w:val="24"/>
          <w:szCs w:val="24"/>
        </w:rPr>
        <w:t>and</w:t>
      </w:r>
      <w:r w:rsidR="006D0685">
        <w:rPr>
          <w:rFonts w:ascii="Arial" w:hAnsi="Arial" w:cs="Arial"/>
          <w:sz w:val="24"/>
          <w:szCs w:val="24"/>
        </w:rPr>
        <w:t xml:space="preserve"> will discuss </w:t>
      </w:r>
      <w:r w:rsidR="00DA2B35">
        <w:rPr>
          <w:rFonts w:ascii="Arial" w:hAnsi="Arial" w:cs="Arial"/>
          <w:sz w:val="24"/>
          <w:szCs w:val="24"/>
        </w:rPr>
        <w:t xml:space="preserve">these </w:t>
      </w:r>
      <w:r w:rsidR="006D0685">
        <w:rPr>
          <w:rFonts w:ascii="Arial" w:hAnsi="Arial" w:cs="Arial"/>
          <w:sz w:val="24"/>
          <w:szCs w:val="24"/>
        </w:rPr>
        <w:t>with the</w:t>
      </w:r>
      <w:r w:rsidR="001A361F" w:rsidRPr="001A361F">
        <w:rPr>
          <w:rFonts w:ascii="Arial" w:hAnsi="Arial" w:cs="Arial"/>
          <w:sz w:val="24"/>
          <w:szCs w:val="24"/>
        </w:rPr>
        <w:t xml:space="preserve"> subject leader</w:t>
      </w:r>
      <w:r>
        <w:rPr>
          <w:rFonts w:ascii="Arial" w:hAnsi="Arial" w:cs="Arial"/>
          <w:sz w:val="24"/>
          <w:szCs w:val="24"/>
        </w:rPr>
        <w:t xml:space="preserve"> </w:t>
      </w:r>
      <w:r w:rsidR="001A361F" w:rsidRPr="001A361F">
        <w:rPr>
          <w:rFonts w:ascii="Arial" w:hAnsi="Arial" w:cs="Arial"/>
          <w:sz w:val="24"/>
          <w:szCs w:val="24"/>
        </w:rPr>
        <w:t>on an inf</w:t>
      </w:r>
      <w:r w:rsidR="00D2265C">
        <w:rPr>
          <w:rFonts w:ascii="Arial" w:hAnsi="Arial" w:cs="Arial"/>
          <w:sz w:val="24"/>
          <w:szCs w:val="24"/>
        </w:rPr>
        <w:t>ormal basis. The subject leader will have an overview of activities from all year groups to ensure progression.</w:t>
      </w:r>
      <w:r>
        <w:rPr>
          <w:rFonts w:ascii="Arial" w:hAnsi="Arial" w:cs="Arial"/>
          <w:sz w:val="24"/>
          <w:szCs w:val="24"/>
        </w:rPr>
        <w:t xml:space="preserve"> </w:t>
      </w:r>
      <w:r w:rsidR="001916AE" w:rsidRPr="00CC2951">
        <w:rPr>
          <w:rFonts w:ascii="Arial" w:hAnsi="Arial" w:cs="Arial"/>
          <w:sz w:val="24"/>
          <w:szCs w:val="24"/>
        </w:rPr>
        <w:t>All lessons are planned to meet the requirements of the National Curriculum from Foun</w:t>
      </w:r>
      <w:r w:rsidR="001916AE">
        <w:rPr>
          <w:rFonts w:ascii="Arial" w:hAnsi="Arial" w:cs="Arial"/>
          <w:sz w:val="24"/>
          <w:szCs w:val="24"/>
        </w:rPr>
        <w:t>dation Stage through to Year 6.</w:t>
      </w:r>
    </w:p>
    <w:p w14:paraId="22B06B33" w14:textId="77777777" w:rsidR="001A361F" w:rsidRDefault="004C44FE" w:rsidP="002C0F73">
      <w:pPr>
        <w:rPr>
          <w:rFonts w:ascii="Arial" w:hAnsi="Arial" w:cs="Arial"/>
          <w:sz w:val="24"/>
          <w:szCs w:val="24"/>
        </w:rPr>
      </w:pPr>
      <w:r>
        <w:rPr>
          <w:rFonts w:ascii="Arial" w:hAnsi="Arial" w:cs="Arial"/>
          <w:sz w:val="24"/>
          <w:szCs w:val="24"/>
        </w:rPr>
        <w:t xml:space="preserve">The activities in </w:t>
      </w:r>
      <w:r w:rsidR="00D81098">
        <w:rPr>
          <w:rFonts w:ascii="Arial" w:hAnsi="Arial" w:cs="Arial"/>
          <w:sz w:val="24"/>
          <w:szCs w:val="24"/>
        </w:rPr>
        <w:t>Art and Design</w:t>
      </w:r>
      <w:r w:rsidR="001A361F" w:rsidRPr="001A361F">
        <w:rPr>
          <w:rFonts w:ascii="Arial" w:hAnsi="Arial" w:cs="Arial"/>
          <w:sz w:val="24"/>
          <w:szCs w:val="24"/>
        </w:rPr>
        <w:t xml:space="preserve"> are planned so that they build upon the prior learning of the children. We give children of all abilities the opportunity to develop their skills, knowledge and understanding and we also build planned progression into the scheme of work, so that the children are increasingly challenged as they move through the school.</w:t>
      </w:r>
    </w:p>
    <w:p w14:paraId="4C31176A" w14:textId="77777777" w:rsidR="00BE4B11" w:rsidRPr="00BE4B11" w:rsidRDefault="00BE4B11" w:rsidP="00BE4B11">
      <w:pPr>
        <w:rPr>
          <w:rFonts w:ascii="Arial" w:hAnsi="Arial" w:cs="Arial"/>
          <w:b/>
          <w:sz w:val="24"/>
          <w:szCs w:val="24"/>
        </w:rPr>
      </w:pPr>
      <w:r w:rsidRPr="00BE4B11">
        <w:rPr>
          <w:rFonts w:ascii="Arial" w:hAnsi="Arial" w:cs="Arial"/>
          <w:b/>
          <w:sz w:val="24"/>
          <w:szCs w:val="24"/>
        </w:rPr>
        <w:lastRenderedPageBreak/>
        <w:t>Objectives</w:t>
      </w:r>
    </w:p>
    <w:p w14:paraId="125C2942" w14:textId="77777777" w:rsidR="00BE4B11" w:rsidRPr="00BE4B11" w:rsidRDefault="00BE4B11" w:rsidP="00BE4B11">
      <w:pPr>
        <w:rPr>
          <w:rFonts w:ascii="Arial" w:hAnsi="Arial" w:cs="Arial"/>
          <w:sz w:val="24"/>
          <w:szCs w:val="24"/>
        </w:rPr>
      </w:pPr>
      <w:r w:rsidRPr="00BE4B11">
        <w:rPr>
          <w:rFonts w:ascii="Arial" w:hAnsi="Arial" w:cs="Arial"/>
          <w:sz w:val="24"/>
          <w:szCs w:val="24"/>
        </w:rPr>
        <w:t>All our pupils are given opportunities to respond to art as well as design and create their own words of art in a range of art forms and media.</w:t>
      </w:r>
    </w:p>
    <w:p w14:paraId="74A78418" w14:textId="77777777" w:rsidR="00E839C0" w:rsidRDefault="00BE4B11" w:rsidP="00BE4B11">
      <w:pPr>
        <w:rPr>
          <w:rFonts w:ascii="Arial" w:hAnsi="Arial" w:cs="Arial"/>
          <w:sz w:val="24"/>
          <w:szCs w:val="24"/>
        </w:rPr>
      </w:pPr>
      <w:r w:rsidRPr="00BE4B11">
        <w:rPr>
          <w:rFonts w:ascii="Arial" w:hAnsi="Arial" w:cs="Arial"/>
          <w:sz w:val="24"/>
          <w:szCs w:val="24"/>
        </w:rPr>
        <w:t>All pupils are given opportunities to display their work</w:t>
      </w:r>
      <w:r w:rsidR="00E839C0">
        <w:rPr>
          <w:rFonts w:ascii="Arial" w:hAnsi="Arial" w:cs="Arial"/>
          <w:sz w:val="24"/>
          <w:szCs w:val="24"/>
        </w:rPr>
        <w:t>.</w:t>
      </w:r>
    </w:p>
    <w:p w14:paraId="5983729F" w14:textId="77777777" w:rsidR="00BE4B11" w:rsidRPr="00BE4B11" w:rsidRDefault="00BE4B11" w:rsidP="00BE4B11">
      <w:pPr>
        <w:rPr>
          <w:rFonts w:ascii="Arial" w:hAnsi="Arial" w:cs="Arial"/>
          <w:sz w:val="24"/>
          <w:szCs w:val="24"/>
        </w:rPr>
      </w:pPr>
      <w:r w:rsidRPr="00BE4B11">
        <w:rPr>
          <w:rFonts w:ascii="Arial" w:hAnsi="Arial" w:cs="Arial"/>
          <w:sz w:val="24"/>
          <w:szCs w:val="24"/>
        </w:rPr>
        <w:t>All children are given the opportunity to partic</w:t>
      </w:r>
      <w:r>
        <w:rPr>
          <w:rFonts w:ascii="Arial" w:hAnsi="Arial" w:cs="Arial"/>
          <w:sz w:val="24"/>
          <w:szCs w:val="24"/>
        </w:rPr>
        <w:t>ipate in a wide range of extra-c</w:t>
      </w:r>
      <w:r w:rsidR="00D81098">
        <w:rPr>
          <w:rFonts w:ascii="Arial" w:hAnsi="Arial" w:cs="Arial"/>
          <w:sz w:val="24"/>
          <w:szCs w:val="24"/>
        </w:rPr>
        <w:t>urricular Art and Design</w:t>
      </w:r>
      <w:r w:rsidRPr="00BE4B11">
        <w:rPr>
          <w:rFonts w:ascii="Arial" w:hAnsi="Arial" w:cs="Arial"/>
          <w:sz w:val="24"/>
          <w:szCs w:val="24"/>
        </w:rPr>
        <w:t xml:space="preserve"> activities.</w:t>
      </w:r>
    </w:p>
    <w:p w14:paraId="22D118CD" w14:textId="77777777" w:rsidR="001A361F" w:rsidRPr="001A361F" w:rsidRDefault="00BE4B11" w:rsidP="00BE4B11">
      <w:pPr>
        <w:rPr>
          <w:rFonts w:ascii="Arial" w:hAnsi="Arial" w:cs="Arial"/>
          <w:sz w:val="24"/>
          <w:szCs w:val="24"/>
        </w:rPr>
      </w:pPr>
      <w:r w:rsidRPr="00BE4B11">
        <w:rPr>
          <w:rFonts w:ascii="Arial" w:hAnsi="Arial" w:cs="Arial"/>
          <w:sz w:val="24"/>
          <w:szCs w:val="24"/>
        </w:rPr>
        <w:t>Our pupils are given the opportunity to see professional work exhibited, participate in art related trips and see performances by high quality professional artists.</w:t>
      </w:r>
    </w:p>
    <w:p w14:paraId="4AB13E8C" w14:textId="77777777" w:rsidR="00D2265C" w:rsidRDefault="00D2265C" w:rsidP="002C0F73">
      <w:pPr>
        <w:rPr>
          <w:rFonts w:ascii="Arial" w:hAnsi="Arial" w:cs="Arial"/>
          <w:b/>
          <w:sz w:val="24"/>
          <w:szCs w:val="24"/>
        </w:rPr>
      </w:pPr>
    </w:p>
    <w:p w14:paraId="0CB9650B" w14:textId="77777777" w:rsidR="00D36E54" w:rsidRPr="00D36E54" w:rsidRDefault="00921478" w:rsidP="00D36E54">
      <w:pPr>
        <w:rPr>
          <w:rFonts w:ascii="Arial" w:hAnsi="Arial" w:cs="Arial"/>
          <w:b/>
          <w:sz w:val="24"/>
          <w:szCs w:val="24"/>
        </w:rPr>
      </w:pPr>
      <w:r>
        <w:rPr>
          <w:rFonts w:ascii="Arial" w:hAnsi="Arial" w:cs="Arial"/>
          <w:b/>
          <w:sz w:val="24"/>
          <w:szCs w:val="24"/>
        </w:rPr>
        <w:t>Teaching and Learning</w:t>
      </w:r>
    </w:p>
    <w:p w14:paraId="3F6604DA" w14:textId="77777777" w:rsidR="00F80C69" w:rsidRPr="00F80C69" w:rsidRDefault="001916AE" w:rsidP="00F80C69">
      <w:pPr>
        <w:rPr>
          <w:rFonts w:ascii="Arial" w:hAnsi="Arial" w:cs="Arial"/>
          <w:sz w:val="24"/>
          <w:szCs w:val="24"/>
        </w:rPr>
      </w:pPr>
      <w:r w:rsidRPr="001916AE">
        <w:rPr>
          <w:rFonts w:ascii="Arial" w:hAnsi="Arial" w:cs="Arial"/>
          <w:sz w:val="24"/>
          <w:szCs w:val="24"/>
        </w:rPr>
        <w:t>Our school ethos and curriculum refle</w:t>
      </w:r>
      <w:r w:rsidR="00360290">
        <w:rPr>
          <w:rFonts w:ascii="Arial" w:hAnsi="Arial" w:cs="Arial"/>
          <w:sz w:val="24"/>
          <w:szCs w:val="24"/>
        </w:rPr>
        <w:t xml:space="preserve">cts </w:t>
      </w:r>
      <w:r w:rsidR="00D81098">
        <w:rPr>
          <w:rFonts w:ascii="Arial" w:hAnsi="Arial" w:cs="Arial"/>
          <w:sz w:val="24"/>
          <w:szCs w:val="24"/>
        </w:rPr>
        <w:t>the importance we place on Art and Design</w:t>
      </w:r>
      <w:r w:rsidRPr="001916AE">
        <w:rPr>
          <w:rFonts w:ascii="Arial" w:hAnsi="Arial" w:cs="Arial"/>
          <w:sz w:val="24"/>
          <w:szCs w:val="24"/>
        </w:rPr>
        <w:t>:</w:t>
      </w:r>
    </w:p>
    <w:p w14:paraId="47D4FF54" w14:textId="77777777"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Visiting artists and crafts people provide wor</w:t>
      </w:r>
      <w:r>
        <w:rPr>
          <w:rFonts w:ascii="Arial" w:hAnsi="Arial" w:cs="Arial"/>
          <w:sz w:val="24"/>
          <w:szCs w:val="24"/>
        </w:rPr>
        <w:t xml:space="preserve">kshops so that children can see </w:t>
      </w:r>
      <w:r w:rsidR="00D81098">
        <w:rPr>
          <w:rFonts w:ascii="Arial" w:hAnsi="Arial" w:cs="Arial"/>
          <w:sz w:val="24"/>
          <w:szCs w:val="24"/>
        </w:rPr>
        <w:t>that Art and Design</w:t>
      </w:r>
      <w:r w:rsidRPr="00CC2951">
        <w:rPr>
          <w:rFonts w:ascii="Arial" w:hAnsi="Arial" w:cs="Arial"/>
          <w:sz w:val="24"/>
          <w:szCs w:val="24"/>
        </w:rPr>
        <w:t xml:space="preserve"> is a valued and very real prospect for a career.</w:t>
      </w:r>
    </w:p>
    <w:p w14:paraId="51541514" w14:textId="77777777" w:rsidR="00CC2951" w:rsidRPr="00CC2951" w:rsidRDefault="00CC2951" w:rsidP="00CC2951">
      <w:pPr>
        <w:pStyle w:val="ListParagraph"/>
        <w:numPr>
          <w:ilvl w:val="0"/>
          <w:numId w:val="7"/>
        </w:numPr>
        <w:rPr>
          <w:rFonts w:ascii="Arial" w:hAnsi="Arial" w:cs="Arial"/>
          <w:sz w:val="24"/>
          <w:szCs w:val="24"/>
        </w:rPr>
      </w:pPr>
      <w:r w:rsidRPr="00CC2951">
        <w:rPr>
          <w:rFonts w:ascii="Arial" w:hAnsi="Arial" w:cs="Arial"/>
          <w:sz w:val="24"/>
          <w:szCs w:val="24"/>
        </w:rPr>
        <w:t>Extra-curricular activities are broad and take full advantage of experts where</w:t>
      </w:r>
      <w:r w:rsidR="00D81098">
        <w:rPr>
          <w:rFonts w:ascii="Arial" w:hAnsi="Arial" w:cs="Arial"/>
          <w:sz w:val="24"/>
          <w:szCs w:val="24"/>
        </w:rPr>
        <w:t xml:space="preserve"> </w:t>
      </w:r>
      <w:r w:rsidRPr="00CC2951">
        <w:rPr>
          <w:rFonts w:ascii="Arial" w:hAnsi="Arial" w:cs="Arial"/>
          <w:sz w:val="24"/>
          <w:szCs w:val="24"/>
        </w:rPr>
        <w:t>possible.</w:t>
      </w:r>
    </w:p>
    <w:p w14:paraId="21B978C2" w14:textId="77777777" w:rsidR="00CC2951" w:rsidRPr="00CC2951" w:rsidRDefault="00CC2951" w:rsidP="00D81098">
      <w:pPr>
        <w:pStyle w:val="ListParagraph"/>
        <w:ind w:left="360"/>
        <w:rPr>
          <w:rFonts w:ascii="Arial" w:hAnsi="Arial" w:cs="Arial"/>
          <w:sz w:val="24"/>
          <w:szCs w:val="24"/>
        </w:rPr>
      </w:pPr>
    </w:p>
    <w:p w14:paraId="4A9DF228" w14:textId="77777777" w:rsidR="00661849" w:rsidRPr="00661849" w:rsidRDefault="00661849" w:rsidP="00661849">
      <w:pPr>
        <w:pStyle w:val="Default"/>
        <w:spacing w:before="240" w:after="120"/>
        <w:rPr>
          <w:b/>
          <w:bCs/>
        </w:rPr>
      </w:pPr>
      <w:r w:rsidRPr="00661849">
        <w:rPr>
          <w:b/>
          <w:bCs/>
        </w:rPr>
        <w:t>Role of the Governors</w:t>
      </w:r>
    </w:p>
    <w:p w14:paraId="285FB3E9" w14:textId="47D958EE" w:rsidR="00661849" w:rsidRDefault="00661849" w:rsidP="00661849">
      <w:pPr>
        <w:pStyle w:val="Default"/>
        <w:spacing w:before="240" w:after="120"/>
        <w:rPr>
          <w:bCs/>
        </w:rPr>
      </w:pPr>
      <w:r>
        <w:rPr>
          <w:bCs/>
        </w:rPr>
        <w:t xml:space="preserve">Our governors determine, support, monitor and review the school policies on </w:t>
      </w:r>
      <w:r>
        <w:rPr>
          <w:bCs/>
        </w:rPr>
        <w:t>Art and Design</w:t>
      </w:r>
      <w:r>
        <w:rPr>
          <w:bCs/>
        </w:rPr>
        <w:t xml:space="preserve">. </w:t>
      </w:r>
      <w:proofErr w:type="gramStart"/>
      <w:r>
        <w:rPr>
          <w:bCs/>
        </w:rPr>
        <w:t>In particular they</w:t>
      </w:r>
      <w:proofErr w:type="gramEnd"/>
      <w:r>
        <w:rPr>
          <w:bCs/>
        </w:rPr>
        <w:t xml:space="preserve">: </w:t>
      </w:r>
    </w:p>
    <w:p w14:paraId="7A85C124" w14:textId="77777777" w:rsidR="00661849" w:rsidRDefault="00661849" w:rsidP="00661849">
      <w:pPr>
        <w:pStyle w:val="Default"/>
        <w:rPr>
          <w:bCs/>
        </w:rPr>
      </w:pPr>
      <w:r>
        <w:rPr>
          <w:bCs/>
        </w:rPr>
        <w:t xml:space="preserve">• support the use of appropriate teaching strategies by helping to allocate resources </w:t>
      </w:r>
    </w:p>
    <w:p w14:paraId="784F7790" w14:textId="77777777" w:rsidR="00661849" w:rsidRDefault="00661849" w:rsidP="00661849">
      <w:pPr>
        <w:pStyle w:val="Default"/>
        <w:rPr>
          <w:bCs/>
        </w:rPr>
      </w:pPr>
      <w:r>
        <w:rPr>
          <w:bCs/>
        </w:rPr>
        <w:t xml:space="preserve">  effectively</w:t>
      </w:r>
    </w:p>
    <w:p w14:paraId="1BAAC853" w14:textId="77777777" w:rsidR="00661849" w:rsidRDefault="00661849" w:rsidP="00661849">
      <w:pPr>
        <w:pStyle w:val="Default"/>
        <w:rPr>
          <w:bCs/>
        </w:rPr>
      </w:pPr>
      <w:r>
        <w:rPr>
          <w:bCs/>
        </w:rPr>
        <w:t xml:space="preserve"> • ensure that the school buildings and premises promote successful teaching and learning</w:t>
      </w:r>
    </w:p>
    <w:p w14:paraId="01D3D91F" w14:textId="77777777" w:rsidR="00661849" w:rsidRDefault="00661849" w:rsidP="00661849">
      <w:pPr>
        <w:pStyle w:val="Default"/>
        <w:rPr>
          <w:bCs/>
        </w:rPr>
      </w:pPr>
      <w:r>
        <w:rPr>
          <w:bCs/>
        </w:rPr>
        <w:t xml:space="preserve"> • ensure that high quality staff are appointed </w:t>
      </w:r>
    </w:p>
    <w:p w14:paraId="373D19E2" w14:textId="77777777" w:rsidR="00661849" w:rsidRDefault="00661849" w:rsidP="00661849">
      <w:pPr>
        <w:pStyle w:val="Default"/>
        <w:rPr>
          <w:bCs/>
        </w:rPr>
      </w:pPr>
      <w:r>
        <w:rPr>
          <w:bCs/>
        </w:rPr>
        <w:t xml:space="preserve"> • monitor how effective teaching and learning strategies are in terms of raising pupil </w:t>
      </w:r>
    </w:p>
    <w:p w14:paraId="3E16BF9B" w14:textId="77777777" w:rsidR="00661849" w:rsidRDefault="00661849" w:rsidP="00661849">
      <w:pPr>
        <w:pStyle w:val="Default"/>
        <w:rPr>
          <w:bCs/>
        </w:rPr>
      </w:pPr>
      <w:r>
        <w:rPr>
          <w:bCs/>
        </w:rPr>
        <w:t xml:space="preserve">   attainment through link visits to the school and in consultation with subject leaders </w:t>
      </w:r>
    </w:p>
    <w:p w14:paraId="5E553ADB" w14:textId="66C8A432" w:rsidR="00661849" w:rsidRDefault="00661849" w:rsidP="00661849">
      <w:pPr>
        <w:pStyle w:val="Default"/>
        <w:rPr>
          <w:bCs/>
        </w:rPr>
      </w:pPr>
      <w:r>
        <w:rPr>
          <w:bCs/>
        </w:rPr>
        <w:t xml:space="preserve"> • ensure that staff development and performance management policies promote good quality </w:t>
      </w:r>
      <w:r>
        <w:rPr>
          <w:bCs/>
        </w:rPr>
        <w:t>t</w:t>
      </w:r>
      <w:r>
        <w:rPr>
          <w:bCs/>
        </w:rPr>
        <w:t xml:space="preserve">eaching and learning </w:t>
      </w:r>
    </w:p>
    <w:p w14:paraId="05FA7C92" w14:textId="0A6ED19A" w:rsidR="00661849" w:rsidRDefault="00661849" w:rsidP="00661849">
      <w:pPr>
        <w:pStyle w:val="Default"/>
        <w:rPr>
          <w:b/>
          <w:bCs/>
        </w:rPr>
      </w:pPr>
      <w:r>
        <w:rPr>
          <w:bCs/>
        </w:rPr>
        <w:t xml:space="preserve"> • monitor the effectiveness of the school’s teaching and learning policies through the school self-review processes. These include reports from subject leaders and the termly Head Teacher’s report to governors as well as a review of the in-service training sessions attended by our staff.  </w:t>
      </w:r>
      <w:r>
        <w:rPr>
          <w:b/>
          <w:bCs/>
        </w:rPr>
        <w:t xml:space="preserve">  </w:t>
      </w:r>
    </w:p>
    <w:p w14:paraId="52C7434C" w14:textId="77777777" w:rsidR="00661849" w:rsidRDefault="00661849" w:rsidP="002C0F73">
      <w:pPr>
        <w:rPr>
          <w:rFonts w:ascii="Arial" w:hAnsi="Arial" w:cs="Arial"/>
          <w:b/>
          <w:sz w:val="24"/>
          <w:szCs w:val="24"/>
        </w:rPr>
      </w:pPr>
    </w:p>
    <w:p w14:paraId="1315127B" w14:textId="02CECE26" w:rsidR="0016655A" w:rsidRDefault="0016655A" w:rsidP="002C0F73">
      <w:pPr>
        <w:rPr>
          <w:rFonts w:ascii="Arial" w:hAnsi="Arial" w:cs="Arial"/>
          <w:b/>
          <w:sz w:val="24"/>
          <w:szCs w:val="24"/>
        </w:rPr>
      </w:pPr>
      <w:r>
        <w:rPr>
          <w:rFonts w:ascii="Arial" w:hAnsi="Arial" w:cs="Arial"/>
          <w:b/>
          <w:sz w:val="24"/>
          <w:szCs w:val="24"/>
        </w:rPr>
        <w:t>Cross-curricular Opportunities</w:t>
      </w:r>
    </w:p>
    <w:p w14:paraId="2A72B71A" w14:textId="77777777" w:rsidR="00C35E78" w:rsidRDefault="0016655A" w:rsidP="00C35E78">
      <w:pPr>
        <w:rPr>
          <w:rFonts w:ascii="Arial" w:hAnsi="Arial" w:cs="Arial"/>
          <w:sz w:val="24"/>
          <w:szCs w:val="24"/>
        </w:rPr>
      </w:pPr>
      <w:r>
        <w:rPr>
          <w:rFonts w:ascii="Arial" w:hAnsi="Arial" w:cs="Arial"/>
          <w:sz w:val="24"/>
          <w:szCs w:val="24"/>
        </w:rPr>
        <w:t xml:space="preserve">Teachers will seek to take advantage of opportunities to make cross-curricular </w:t>
      </w:r>
      <w:r w:rsidR="00C35E78">
        <w:rPr>
          <w:rFonts w:ascii="Arial" w:hAnsi="Arial" w:cs="Arial"/>
          <w:sz w:val="24"/>
          <w:szCs w:val="24"/>
        </w:rPr>
        <w:t>links. They will plan for children</w:t>
      </w:r>
      <w:r>
        <w:rPr>
          <w:rFonts w:ascii="Arial" w:hAnsi="Arial" w:cs="Arial"/>
          <w:sz w:val="24"/>
          <w:szCs w:val="24"/>
        </w:rPr>
        <w:t xml:space="preserve"> to practise and apply the skills, knowledge and understanding acquired through </w:t>
      </w:r>
      <w:r w:rsidR="00D81098">
        <w:rPr>
          <w:rFonts w:ascii="Arial" w:hAnsi="Arial" w:cs="Arial"/>
          <w:sz w:val="24"/>
          <w:szCs w:val="24"/>
        </w:rPr>
        <w:t xml:space="preserve">Art and Design </w:t>
      </w:r>
      <w:r>
        <w:rPr>
          <w:rFonts w:ascii="Arial" w:hAnsi="Arial" w:cs="Arial"/>
          <w:sz w:val="24"/>
          <w:szCs w:val="24"/>
        </w:rPr>
        <w:t>lessons to other areas of the curriculum.</w:t>
      </w:r>
      <w:r w:rsidR="00D81098">
        <w:rPr>
          <w:rFonts w:ascii="Arial" w:hAnsi="Arial" w:cs="Arial"/>
          <w:sz w:val="24"/>
          <w:szCs w:val="24"/>
        </w:rPr>
        <w:t xml:space="preserve"> </w:t>
      </w:r>
      <w:r w:rsidR="00174CE8">
        <w:rPr>
          <w:rFonts w:ascii="Arial" w:hAnsi="Arial" w:cs="Arial"/>
          <w:sz w:val="24"/>
          <w:szCs w:val="24"/>
        </w:rPr>
        <w:t>Strong links can be</w:t>
      </w:r>
      <w:r w:rsidR="00C35E78">
        <w:rPr>
          <w:rFonts w:ascii="Arial" w:hAnsi="Arial" w:cs="Arial"/>
          <w:sz w:val="24"/>
          <w:szCs w:val="24"/>
        </w:rPr>
        <w:t xml:space="preserve"> made through English, Ma</w:t>
      </w:r>
      <w:r w:rsidR="00D36E54">
        <w:rPr>
          <w:rFonts w:ascii="Arial" w:hAnsi="Arial" w:cs="Arial"/>
          <w:sz w:val="24"/>
          <w:szCs w:val="24"/>
        </w:rPr>
        <w:t>ths, Science,</w:t>
      </w:r>
      <w:r w:rsidR="00CC2951">
        <w:rPr>
          <w:rFonts w:ascii="Arial" w:hAnsi="Arial" w:cs="Arial"/>
          <w:sz w:val="24"/>
          <w:szCs w:val="24"/>
        </w:rPr>
        <w:t xml:space="preserve"> Topic, RE,</w:t>
      </w:r>
      <w:r w:rsidR="00D36E54">
        <w:rPr>
          <w:rFonts w:ascii="Arial" w:hAnsi="Arial" w:cs="Arial"/>
          <w:sz w:val="24"/>
          <w:szCs w:val="24"/>
        </w:rPr>
        <w:t xml:space="preserve"> Computing</w:t>
      </w:r>
      <w:r w:rsidR="00201FE0">
        <w:rPr>
          <w:rFonts w:ascii="Arial" w:hAnsi="Arial" w:cs="Arial"/>
          <w:sz w:val="24"/>
          <w:szCs w:val="24"/>
        </w:rPr>
        <w:t>, PSHE</w:t>
      </w:r>
      <w:r w:rsidR="00D36E54">
        <w:rPr>
          <w:rFonts w:ascii="Arial" w:hAnsi="Arial" w:cs="Arial"/>
          <w:sz w:val="24"/>
          <w:szCs w:val="24"/>
        </w:rPr>
        <w:t xml:space="preserve"> and PE</w:t>
      </w:r>
      <w:r w:rsidR="00C35E78">
        <w:rPr>
          <w:rFonts w:ascii="Arial" w:hAnsi="Arial" w:cs="Arial"/>
          <w:sz w:val="24"/>
          <w:szCs w:val="24"/>
        </w:rPr>
        <w:t xml:space="preserve">. </w:t>
      </w:r>
      <w:r w:rsidR="00360290">
        <w:rPr>
          <w:rFonts w:ascii="Arial" w:hAnsi="Arial" w:cs="Arial"/>
          <w:sz w:val="24"/>
          <w:szCs w:val="24"/>
        </w:rPr>
        <w:t>The Health and Safety protocols of these subjects apply.</w:t>
      </w:r>
    </w:p>
    <w:p w14:paraId="0DE71FB0" w14:textId="77777777" w:rsidR="00C81C09" w:rsidRDefault="00C81C09" w:rsidP="002C0F73">
      <w:pPr>
        <w:rPr>
          <w:rFonts w:ascii="Arial" w:hAnsi="Arial" w:cs="Arial"/>
          <w:b/>
          <w:sz w:val="24"/>
          <w:szCs w:val="24"/>
        </w:rPr>
      </w:pPr>
    </w:p>
    <w:p w14:paraId="76B76219" w14:textId="77777777" w:rsidR="0016655A" w:rsidRPr="0016655A" w:rsidRDefault="0016655A" w:rsidP="002C0F73">
      <w:pPr>
        <w:rPr>
          <w:rFonts w:ascii="Arial" w:hAnsi="Arial" w:cs="Arial"/>
          <w:b/>
          <w:sz w:val="24"/>
          <w:szCs w:val="24"/>
        </w:rPr>
      </w:pPr>
      <w:r w:rsidRPr="0016655A">
        <w:rPr>
          <w:rFonts w:ascii="Arial" w:hAnsi="Arial" w:cs="Arial"/>
          <w:b/>
          <w:sz w:val="24"/>
          <w:szCs w:val="24"/>
        </w:rPr>
        <w:lastRenderedPageBreak/>
        <w:t>Inclusion</w:t>
      </w:r>
    </w:p>
    <w:p w14:paraId="743B5E01" w14:textId="77777777" w:rsidR="003305B5" w:rsidRDefault="008872B2" w:rsidP="002C0F73">
      <w:pPr>
        <w:rPr>
          <w:rFonts w:ascii="Arial" w:hAnsi="Arial" w:cs="Arial"/>
          <w:sz w:val="24"/>
          <w:szCs w:val="24"/>
        </w:rPr>
      </w:pPr>
      <w:r>
        <w:rPr>
          <w:rFonts w:ascii="Arial" w:hAnsi="Arial" w:cs="Arial"/>
          <w:sz w:val="24"/>
          <w:szCs w:val="24"/>
        </w:rPr>
        <w:t xml:space="preserve">All children at St. Julie will have the same chance to participate in </w:t>
      </w:r>
      <w:r w:rsidR="00D81098">
        <w:rPr>
          <w:rFonts w:ascii="Arial" w:hAnsi="Arial" w:cs="Arial"/>
          <w:sz w:val="24"/>
          <w:szCs w:val="24"/>
        </w:rPr>
        <w:t xml:space="preserve">Art and </w:t>
      </w:r>
      <w:r w:rsidR="00E839C0">
        <w:rPr>
          <w:rFonts w:ascii="Arial" w:hAnsi="Arial" w:cs="Arial"/>
          <w:sz w:val="24"/>
          <w:szCs w:val="24"/>
        </w:rPr>
        <w:t>Design. We</w:t>
      </w:r>
      <w:r w:rsidR="0016655A">
        <w:rPr>
          <w:rFonts w:ascii="Arial" w:hAnsi="Arial" w:cs="Arial"/>
          <w:sz w:val="24"/>
          <w:szCs w:val="24"/>
        </w:rPr>
        <w:t xml:space="preserve"> aim to provide for all children so that they achieve as highly as they can in </w:t>
      </w:r>
      <w:r w:rsidR="00BE4B11">
        <w:rPr>
          <w:rFonts w:ascii="Arial" w:hAnsi="Arial" w:cs="Arial"/>
          <w:sz w:val="24"/>
          <w:szCs w:val="24"/>
        </w:rPr>
        <w:t>The Arts</w:t>
      </w:r>
      <w:r w:rsidR="0016655A">
        <w:rPr>
          <w:rFonts w:ascii="Arial" w:hAnsi="Arial" w:cs="Arial"/>
          <w:sz w:val="24"/>
          <w:szCs w:val="24"/>
        </w:rPr>
        <w:t xml:space="preserve"> according to their individual abilities. </w:t>
      </w:r>
      <w:r w:rsidR="003305B5" w:rsidRPr="003305B5">
        <w:rPr>
          <w:rFonts w:ascii="Arial" w:hAnsi="Arial" w:cs="Arial"/>
          <w:sz w:val="24"/>
          <w:szCs w:val="24"/>
        </w:rPr>
        <w:t xml:space="preserve">We do this by setting suitable learning challenges and responding to each child’s different needs. </w:t>
      </w:r>
      <w:r w:rsidR="0016655A">
        <w:rPr>
          <w:rFonts w:ascii="Arial" w:hAnsi="Arial" w:cs="Arial"/>
          <w:sz w:val="24"/>
          <w:szCs w:val="24"/>
        </w:rPr>
        <w:t>Te</w:t>
      </w:r>
      <w:r w:rsidR="00921478">
        <w:rPr>
          <w:rFonts w:ascii="Arial" w:hAnsi="Arial" w:cs="Arial"/>
          <w:sz w:val="24"/>
          <w:szCs w:val="24"/>
        </w:rPr>
        <w:t>achers will identify which children’s or groups of children</w:t>
      </w:r>
      <w:r w:rsidR="0016655A">
        <w:rPr>
          <w:rFonts w:ascii="Arial" w:hAnsi="Arial" w:cs="Arial"/>
          <w:sz w:val="24"/>
          <w:szCs w:val="24"/>
        </w:rPr>
        <w:t xml:space="preserve"> are under-achieving and take steps to improve their attainment. Gifted children will be identified and suitable learning challenges provided.</w:t>
      </w:r>
    </w:p>
    <w:p w14:paraId="24922F32" w14:textId="77777777" w:rsidR="00D8067F" w:rsidRDefault="00D8067F" w:rsidP="00D8067F">
      <w:pPr>
        <w:rPr>
          <w:rFonts w:ascii="Arial" w:hAnsi="Arial" w:cs="Arial"/>
          <w:b/>
          <w:sz w:val="24"/>
          <w:szCs w:val="24"/>
        </w:rPr>
      </w:pPr>
    </w:p>
    <w:p w14:paraId="17295B1F" w14:textId="77777777" w:rsidR="00D8067F" w:rsidRDefault="00D8067F" w:rsidP="00D8067F">
      <w:pPr>
        <w:rPr>
          <w:rFonts w:ascii="Arial" w:hAnsi="Arial" w:cs="Arial"/>
          <w:b/>
          <w:sz w:val="24"/>
          <w:szCs w:val="24"/>
        </w:rPr>
      </w:pPr>
      <w:r w:rsidRPr="002C0F73">
        <w:rPr>
          <w:rFonts w:ascii="Arial" w:hAnsi="Arial" w:cs="Arial"/>
          <w:b/>
          <w:sz w:val="24"/>
          <w:szCs w:val="24"/>
        </w:rPr>
        <w:t>Resources</w:t>
      </w:r>
    </w:p>
    <w:p w14:paraId="28997274" w14:textId="77777777" w:rsidR="00D8067F" w:rsidRDefault="00D8067F" w:rsidP="00D8067F">
      <w:pPr>
        <w:rPr>
          <w:rFonts w:ascii="Arial" w:hAnsi="Arial" w:cs="Arial"/>
          <w:sz w:val="24"/>
          <w:szCs w:val="24"/>
        </w:rPr>
      </w:pPr>
      <w:r w:rsidRPr="00D81098">
        <w:rPr>
          <w:rFonts w:ascii="Arial" w:hAnsi="Arial" w:cs="Arial"/>
          <w:color w:val="000000" w:themeColor="text1"/>
          <w:sz w:val="24"/>
          <w:szCs w:val="24"/>
        </w:rPr>
        <w:t>The school has a range of high quality resources to support the tea</w:t>
      </w:r>
      <w:r w:rsidR="00D81098" w:rsidRPr="00D81098">
        <w:rPr>
          <w:rFonts w:ascii="Arial" w:hAnsi="Arial" w:cs="Arial"/>
          <w:color w:val="000000" w:themeColor="text1"/>
          <w:sz w:val="24"/>
          <w:szCs w:val="24"/>
        </w:rPr>
        <w:t xml:space="preserve">ching of Art and Design </w:t>
      </w:r>
      <w:r w:rsidRPr="00D81098">
        <w:rPr>
          <w:rFonts w:ascii="Arial" w:hAnsi="Arial" w:cs="Arial"/>
          <w:color w:val="000000" w:themeColor="text1"/>
          <w:sz w:val="24"/>
          <w:szCs w:val="24"/>
        </w:rPr>
        <w:t>throughout all year groups that can be accessed by all children.</w:t>
      </w:r>
      <w:r>
        <w:rPr>
          <w:rFonts w:ascii="Arial" w:hAnsi="Arial" w:cs="Arial"/>
          <w:sz w:val="24"/>
          <w:szCs w:val="24"/>
        </w:rPr>
        <w:t xml:space="preserve"> Resources are checked, upgraded and renewed as and when the need arises.</w:t>
      </w:r>
    </w:p>
    <w:p w14:paraId="4C3C8DBA" w14:textId="77777777" w:rsidR="000916C3" w:rsidRDefault="000916C3" w:rsidP="00D8067F">
      <w:pPr>
        <w:jc w:val="center"/>
        <w:rPr>
          <w:rFonts w:ascii="Arial" w:hAnsi="Arial" w:cs="Arial"/>
          <w:b/>
          <w:color w:val="000000" w:themeColor="text1"/>
          <w:sz w:val="24"/>
          <w:szCs w:val="24"/>
          <w:u w:val="single"/>
        </w:rPr>
      </w:pPr>
    </w:p>
    <w:p w14:paraId="21C89CD7" w14:textId="404C5A9A" w:rsidR="00D8067F" w:rsidRPr="00D81098" w:rsidRDefault="00D81098" w:rsidP="00D8067F">
      <w:pPr>
        <w:jc w:val="center"/>
        <w:rPr>
          <w:rFonts w:ascii="Arial" w:hAnsi="Arial" w:cs="Arial"/>
          <w:b/>
          <w:color w:val="000000" w:themeColor="text1"/>
          <w:sz w:val="24"/>
          <w:szCs w:val="24"/>
          <w:u w:val="single"/>
        </w:rPr>
      </w:pPr>
      <w:r w:rsidRPr="00D81098">
        <w:rPr>
          <w:rFonts w:ascii="Arial" w:hAnsi="Arial" w:cs="Arial"/>
          <w:b/>
          <w:color w:val="000000" w:themeColor="text1"/>
          <w:sz w:val="24"/>
          <w:szCs w:val="24"/>
          <w:u w:val="single"/>
        </w:rPr>
        <w:t>Im</w:t>
      </w:r>
      <w:r w:rsidR="00D8067F" w:rsidRPr="00D81098">
        <w:rPr>
          <w:rFonts w:ascii="Arial" w:hAnsi="Arial" w:cs="Arial"/>
          <w:b/>
          <w:color w:val="000000" w:themeColor="text1"/>
          <w:sz w:val="24"/>
          <w:szCs w:val="24"/>
          <w:u w:val="single"/>
        </w:rPr>
        <w:t>pact</w:t>
      </w:r>
    </w:p>
    <w:p w14:paraId="2835AFA3" w14:textId="77777777" w:rsidR="0016655A" w:rsidRDefault="0016655A" w:rsidP="002C0F73">
      <w:pPr>
        <w:rPr>
          <w:rFonts w:ascii="Arial" w:hAnsi="Arial" w:cs="Arial"/>
          <w:b/>
          <w:sz w:val="24"/>
          <w:szCs w:val="24"/>
        </w:rPr>
      </w:pPr>
      <w:r w:rsidRPr="0016655A">
        <w:rPr>
          <w:rFonts w:ascii="Arial" w:hAnsi="Arial" w:cs="Arial"/>
          <w:b/>
          <w:sz w:val="24"/>
          <w:szCs w:val="24"/>
        </w:rPr>
        <w:t>Assessment and Monitoring</w:t>
      </w:r>
    </w:p>
    <w:p w14:paraId="2E9FB74A" w14:textId="77777777" w:rsidR="008872B2" w:rsidRDefault="006E6706" w:rsidP="002C0F73">
      <w:pPr>
        <w:rPr>
          <w:rFonts w:ascii="Arial" w:hAnsi="Arial" w:cs="Arial"/>
          <w:sz w:val="24"/>
          <w:szCs w:val="24"/>
        </w:rPr>
      </w:pPr>
      <w:r w:rsidRPr="006E6706">
        <w:rPr>
          <w:rFonts w:ascii="Arial" w:hAnsi="Arial" w:cs="Arial"/>
          <w:sz w:val="24"/>
          <w:szCs w:val="24"/>
        </w:rPr>
        <w:t xml:space="preserve">By the end of each key stage, </w:t>
      </w:r>
      <w:r w:rsidR="00E762D4">
        <w:rPr>
          <w:rFonts w:ascii="Arial" w:hAnsi="Arial" w:cs="Arial"/>
          <w:sz w:val="24"/>
          <w:szCs w:val="24"/>
        </w:rPr>
        <w:t>children</w:t>
      </w:r>
      <w:r w:rsidRPr="006E6706">
        <w:rPr>
          <w:rFonts w:ascii="Arial" w:hAnsi="Arial" w:cs="Arial"/>
          <w:sz w:val="24"/>
          <w:szCs w:val="24"/>
        </w:rPr>
        <w:t xml:space="preserve"> are expected to know, apply and understand the matters, skills and processes specified in the relevant programme of study. </w:t>
      </w:r>
      <w:r w:rsidR="00242B4C" w:rsidRPr="00D81098">
        <w:rPr>
          <w:rFonts w:ascii="Arial" w:hAnsi="Arial" w:cs="Arial"/>
          <w:color w:val="000000" w:themeColor="text1"/>
          <w:sz w:val="24"/>
          <w:szCs w:val="24"/>
        </w:rPr>
        <w:t xml:space="preserve">We define progress as in terms of the children knowing more, remembering more and being able to do more. </w:t>
      </w:r>
      <w:r w:rsidR="006D46C7" w:rsidRPr="00D81098">
        <w:rPr>
          <w:rFonts w:ascii="Arial" w:hAnsi="Arial" w:cs="Arial"/>
          <w:color w:val="000000" w:themeColor="text1"/>
          <w:sz w:val="24"/>
          <w:szCs w:val="24"/>
        </w:rPr>
        <w:t xml:space="preserve">Teachers assess children’s work in </w:t>
      </w:r>
      <w:r w:rsidR="00D81098" w:rsidRPr="00D81098">
        <w:rPr>
          <w:rFonts w:ascii="Arial" w:hAnsi="Arial" w:cs="Arial"/>
          <w:color w:val="000000" w:themeColor="text1"/>
          <w:sz w:val="24"/>
          <w:szCs w:val="24"/>
        </w:rPr>
        <w:t>Art and Design</w:t>
      </w:r>
      <w:r w:rsidR="006D46C7" w:rsidRPr="00D81098">
        <w:rPr>
          <w:rFonts w:ascii="Arial" w:hAnsi="Arial" w:cs="Arial"/>
          <w:color w:val="000000" w:themeColor="text1"/>
          <w:sz w:val="24"/>
          <w:szCs w:val="24"/>
        </w:rPr>
        <w:t xml:space="preserve"> by making</w:t>
      </w:r>
      <w:r w:rsidR="006D46C7" w:rsidRPr="006D46C7">
        <w:rPr>
          <w:rFonts w:ascii="Arial" w:hAnsi="Arial" w:cs="Arial"/>
          <w:sz w:val="24"/>
          <w:szCs w:val="24"/>
        </w:rPr>
        <w:t xml:space="preserve"> assessments as they observe them working during lessons</w:t>
      </w:r>
      <w:r w:rsidR="0016655A">
        <w:rPr>
          <w:rFonts w:ascii="Arial" w:hAnsi="Arial" w:cs="Arial"/>
          <w:sz w:val="24"/>
          <w:szCs w:val="24"/>
        </w:rPr>
        <w:t xml:space="preserve"> and recorded according to the statutory requirements for the year group.</w:t>
      </w:r>
      <w:r w:rsidR="00201FE0">
        <w:rPr>
          <w:rFonts w:ascii="Arial" w:hAnsi="Arial" w:cs="Arial"/>
          <w:sz w:val="24"/>
          <w:szCs w:val="24"/>
        </w:rPr>
        <w:t xml:space="preserve"> Evidence is maintained by subject, by year. </w:t>
      </w:r>
    </w:p>
    <w:p w14:paraId="404758C4" w14:textId="77777777" w:rsidR="00921478" w:rsidRDefault="00921478" w:rsidP="002C0F73">
      <w:pPr>
        <w:rPr>
          <w:rFonts w:ascii="Arial" w:hAnsi="Arial" w:cs="Arial"/>
          <w:sz w:val="24"/>
          <w:szCs w:val="24"/>
        </w:rPr>
      </w:pPr>
    </w:p>
    <w:p w14:paraId="0C252A9A" w14:textId="77777777" w:rsidR="00921478" w:rsidRPr="00921478" w:rsidRDefault="00921478" w:rsidP="002C0F73">
      <w:pPr>
        <w:rPr>
          <w:rFonts w:ascii="Arial" w:hAnsi="Arial" w:cs="Arial"/>
          <w:b/>
          <w:sz w:val="24"/>
          <w:szCs w:val="24"/>
        </w:rPr>
      </w:pPr>
      <w:r w:rsidRPr="00921478">
        <w:rPr>
          <w:rFonts w:ascii="Arial" w:hAnsi="Arial" w:cs="Arial"/>
          <w:b/>
          <w:sz w:val="24"/>
          <w:szCs w:val="24"/>
        </w:rPr>
        <w:t>Reporting</w:t>
      </w:r>
    </w:p>
    <w:p w14:paraId="08E00FCB" w14:textId="77777777" w:rsidR="00921478" w:rsidRDefault="00921478" w:rsidP="002C0F73">
      <w:pPr>
        <w:rPr>
          <w:rFonts w:ascii="Arial" w:hAnsi="Arial" w:cs="Arial"/>
          <w:sz w:val="24"/>
          <w:szCs w:val="24"/>
        </w:rPr>
      </w:pPr>
      <w:r>
        <w:rPr>
          <w:rFonts w:ascii="Arial" w:hAnsi="Arial" w:cs="Arial"/>
          <w:sz w:val="24"/>
          <w:szCs w:val="24"/>
        </w:rPr>
        <w:t>All children receive an annu</w:t>
      </w:r>
      <w:r w:rsidR="00D36E54">
        <w:rPr>
          <w:rFonts w:ascii="Arial" w:hAnsi="Arial" w:cs="Arial"/>
          <w:sz w:val="24"/>
          <w:szCs w:val="24"/>
        </w:rPr>
        <w:t>al written report in which there</w:t>
      </w:r>
      <w:r>
        <w:rPr>
          <w:rFonts w:ascii="Arial" w:hAnsi="Arial" w:cs="Arial"/>
          <w:sz w:val="24"/>
          <w:szCs w:val="24"/>
        </w:rPr>
        <w:t xml:space="preserve"> is a summary of their child’s effort and progress in </w:t>
      </w:r>
      <w:r w:rsidR="00D81098">
        <w:rPr>
          <w:rFonts w:ascii="Arial" w:hAnsi="Arial" w:cs="Arial"/>
          <w:sz w:val="24"/>
          <w:szCs w:val="24"/>
        </w:rPr>
        <w:t>Art and Design</w:t>
      </w:r>
      <w:r>
        <w:rPr>
          <w:rFonts w:ascii="Arial" w:hAnsi="Arial" w:cs="Arial"/>
          <w:sz w:val="24"/>
          <w:szCs w:val="24"/>
        </w:rPr>
        <w:t xml:space="preserve"> over the year. Parent consultation evenings are held three times a year when children’s progress in </w:t>
      </w:r>
      <w:r w:rsidR="00D81098">
        <w:rPr>
          <w:rFonts w:ascii="Arial" w:hAnsi="Arial" w:cs="Arial"/>
          <w:sz w:val="24"/>
          <w:szCs w:val="24"/>
        </w:rPr>
        <w:t>Art and Design</w:t>
      </w:r>
      <w:r>
        <w:rPr>
          <w:rFonts w:ascii="Arial" w:hAnsi="Arial" w:cs="Arial"/>
          <w:sz w:val="24"/>
          <w:szCs w:val="24"/>
        </w:rPr>
        <w:t xml:space="preserve"> can be outlined and discussed if appropriate.</w:t>
      </w:r>
    </w:p>
    <w:p w14:paraId="16CA9AEB" w14:textId="77777777" w:rsidR="002C0F73" w:rsidRPr="002C0F73" w:rsidRDefault="002C0F73" w:rsidP="002C0F73">
      <w:pPr>
        <w:rPr>
          <w:rFonts w:ascii="Arial" w:hAnsi="Arial" w:cs="Arial"/>
          <w:sz w:val="24"/>
          <w:szCs w:val="24"/>
        </w:rPr>
      </w:pPr>
    </w:p>
    <w:sectPr w:rsidR="002C0F73" w:rsidRPr="002C0F73" w:rsidSect="003F2E5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0D18" w14:textId="77777777" w:rsidR="00AD5E16" w:rsidRDefault="00AD5E16" w:rsidP="008620DB">
      <w:pPr>
        <w:spacing w:after="0" w:line="240" w:lineRule="auto"/>
      </w:pPr>
      <w:r>
        <w:separator/>
      </w:r>
    </w:p>
  </w:endnote>
  <w:endnote w:type="continuationSeparator" w:id="0">
    <w:p w14:paraId="18C62102" w14:textId="77777777" w:rsidR="00AD5E16" w:rsidRDefault="00AD5E16" w:rsidP="0086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TFPreCursive">
    <w:altName w:val="Ink Free"/>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32231"/>
      <w:docPartObj>
        <w:docPartGallery w:val="Page Numbers (Bottom of Page)"/>
        <w:docPartUnique/>
      </w:docPartObj>
    </w:sdtPr>
    <w:sdtEndPr>
      <w:rPr>
        <w:noProof/>
      </w:rPr>
    </w:sdtEndPr>
    <w:sdtContent>
      <w:p w14:paraId="35A04E16" w14:textId="78C2712A" w:rsidR="000916C3" w:rsidRDefault="000916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B6E9F" w14:textId="77777777" w:rsidR="000916C3" w:rsidRDefault="0009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14FB" w14:textId="77777777" w:rsidR="00AD5E16" w:rsidRDefault="00AD5E16" w:rsidP="008620DB">
      <w:pPr>
        <w:spacing w:after="0" w:line="240" w:lineRule="auto"/>
      </w:pPr>
      <w:r>
        <w:separator/>
      </w:r>
    </w:p>
  </w:footnote>
  <w:footnote w:type="continuationSeparator" w:id="0">
    <w:p w14:paraId="17006BD3" w14:textId="77777777" w:rsidR="00AD5E16" w:rsidRDefault="00AD5E16" w:rsidP="00862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701"/>
    <w:multiLevelType w:val="hybridMultilevel"/>
    <w:tmpl w:val="6A6C48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5D2C6B"/>
    <w:multiLevelType w:val="hybridMultilevel"/>
    <w:tmpl w:val="8898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35B3C"/>
    <w:multiLevelType w:val="hybridMultilevel"/>
    <w:tmpl w:val="8F5E7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5019C6"/>
    <w:multiLevelType w:val="hybridMultilevel"/>
    <w:tmpl w:val="F43C37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E7B6E"/>
    <w:multiLevelType w:val="hybridMultilevel"/>
    <w:tmpl w:val="6562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75108"/>
    <w:multiLevelType w:val="hybridMultilevel"/>
    <w:tmpl w:val="B2B0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51FC3"/>
    <w:multiLevelType w:val="hybridMultilevel"/>
    <w:tmpl w:val="3B7C6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64E6454"/>
    <w:multiLevelType w:val="hybridMultilevel"/>
    <w:tmpl w:val="75269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2"/>
  </w:num>
  <w:num w:numId="6">
    <w:abstractNumId w:val="8"/>
  </w:num>
  <w:num w:numId="7">
    <w:abstractNumId w:val="9"/>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2"/>
    <w:rsid w:val="000916C3"/>
    <w:rsid w:val="000A338B"/>
    <w:rsid w:val="001135BC"/>
    <w:rsid w:val="001167AA"/>
    <w:rsid w:val="00147139"/>
    <w:rsid w:val="00154F5A"/>
    <w:rsid w:val="0016655A"/>
    <w:rsid w:val="00174CE8"/>
    <w:rsid w:val="001916AE"/>
    <w:rsid w:val="001A361F"/>
    <w:rsid w:val="001B10AD"/>
    <w:rsid w:val="001B351E"/>
    <w:rsid w:val="00201FE0"/>
    <w:rsid w:val="002160DC"/>
    <w:rsid w:val="00227E05"/>
    <w:rsid w:val="00242B4C"/>
    <w:rsid w:val="002C0F73"/>
    <w:rsid w:val="002F3326"/>
    <w:rsid w:val="003069DC"/>
    <w:rsid w:val="003305B5"/>
    <w:rsid w:val="00360290"/>
    <w:rsid w:val="003E74D2"/>
    <w:rsid w:val="003F178A"/>
    <w:rsid w:val="003F2E59"/>
    <w:rsid w:val="004434D4"/>
    <w:rsid w:val="004C44FE"/>
    <w:rsid w:val="00555231"/>
    <w:rsid w:val="005560E9"/>
    <w:rsid w:val="00573E13"/>
    <w:rsid w:val="006356BA"/>
    <w:rsid w:val="00661849"/>
    <w:rsid w:val="006A6782"/>
    <w:rsid w:val="006D0685"/>
    <w:rsid w:val="006D46C7"/>
    <w:rsid w:val="006E6706"/>
    <w:rsid w:val="006F75F8"/>
    <w:rsid w:val="00743048"/>
    <w:rsid w:val="007A1C62"/>
    <w:rsid w:val="007A52D2"/>
    <w:rsid w:val="008620DB"/>
    <w:rsid w:val="0088542E"/>
    <w:rsid w:val="008872B2"/>
    <w:rsid w:val="008C5E25"/>
    <w:rsid w:val="008D5622"/>
    <w:rsid w:val="008D75F4"/>
    <w:rsid w:val="00921478"/>
    <w:rsid w:val="009713CD"/>
    <w:rsid w:val="00975032"/>
    <w:rsid w:val="00AD5E16"/>
    <w:rsid w:val="00AE34E7"/>
    <w:rsid w:val="00AE7770"/>
    <w:rsid w:val="00B12A5D"/>
    <w:rsid w:val="00B20193"/>
    <w:rsid w:val="00BB2A32"/>
    <w:rsid w:val="00BE4B11"/>
    <w:rsid w:val="00C21F73"/>
    <w:rsid w:val="00C35E78"/>
    <w:rsid w:val="00C81C09"/>
    <w:rsid w:val="00CC2951"/>
    <w:rsid w:val="00CD7279"/>
    <w:rsid w:val="00D2265C"/>
    <w:rsid w:val="00D342C4"/>
    <w:rsid w:val="00D36E54"/>
    <w:rsid w:val="00D8067F"/>
    <w:rsid w:val="00D81098"/>
    <w:rsid w:val="00D87165"/>
    <w:rsid w:val="00DA2B35"/>
    <w:rsid w:val="00DA4AD7"/>
    <w:rsid w:val="00E527D2"/>
    <w:rsid w:val="00E762D4"/>
    <w:rsid w:val="00E839C0"/>
    <w:rsid w:val="00F10429"/>
    <w:rsid w:val="00F61DE0"/>
    <w:rsid w:val="00F80C69"/>
    <w:rsid w:val="00FD0E71"/>
    <w:rsid w:val="00FF37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4A3E"/>
  <w15:docId w15:val="{7B3A47D6-07F8-4877-9F03-AF5C770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0DB"/>
  </w:style>
  <w:style w:type="paragraph" w:styleId="Footer">
    <w:name w:val="footer"/>
    <w:basedOn w:val="Normal"/>
    <w:link w:val="FooterChar"/>
    <w:uiPriority w:val="99"/>
    <w:unhideWhenUsed/>
    <w:rsid w:val="00862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0DB"/>
  </w:style>
  <w:style w:type="paragraph" w:styleId="ListParagraph">
    <w:name w:val="List Paragraph"/>
    <w:basedOn w:val="Normal"/>
    <w:uiPriority w:val="34"/>
    <w:qFormat/>
    <w:rsid w:val="002C0F73"/>
    <w:pPr>
      <w:ind w:left="720"/>
      <w:contextualSpacing/>
    </w:pPr>
  </w:style>
  <w:style w:type="paragraph" w:styleId="BalloonText">
    <w:name w:val="Balloon Text"/>
    <w:basedOn w:val="Normal"/>
    <w:link w:val="BalloonTextChar"/>
    <w:uiPriority w:val="99"/>
    <w:semiHidden/>
    <w:unhideWhenUsed/>
    <w:rsid w:val="00BB2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32"/>
    <w:rPr>
      <w:rFonts w:ascii="Tahoma" w:hAnsi="Tahoma" w:cs="Tahoma"/>
      <w:sz w:val="16"/>
      <w:szCs w:val="16"/>
    </w:rPr>
  </w:style>
  <w:style w:type="paragraph" w:styleId="NormalWeb">
    <w:name w:val="Normal (Web)"/>
    <w:basedOn w:val="Normal"/>
    <w:uiPriority w:val="99"/>
    <w:semiHidden/>
    <w:unhideWhenUsed/>
    <w:rsid w:val="00091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618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1603">
      <w:bodyDiv w:val="1"/>
      <w:marLeft w:val="0"/>
      <w:marRight w:val="0"/>
      <w:marTop w:val="0"/>
      <w:marBottom w:val="0"/>
      <w:divBdr>
        <w:top w:val="none" w:sz="0" w:space="0" w:color="auto"/>
        <w:left w:val="none" w:sz="0" w:space="0" w:color="auto"/>
        <w:bottom w:val="none" w:sz="0" w:space="0" w:color="auto"/>
        <w:right w:val="none" w:sz="0" w:space="0" w:color="auto"/>
      </w:divBdr>
      <w:divsChild>
        <w:div w:id="777719003">
          <w:marLeft w:val="0"/>
          <w:marRight w:val="0"/>
          <w:marTop w:val="0"/>
          <w:marBottom w:val="0"/>
          <w:divBdr>
            <w:top w:val="none" w:sz="0" w:space="0" w:color="auto"/>
            <w:left w:val="none" w:sz="0" w:space="0" w:color="auto"/>
            <w:bottom w:val="none" w:sz="0" w:space="0" w:color="auto"/>
            <w:right w:val="none" w:sz="0" w:space="0" w:color="auto"/>
          </w:divBdr>
          <w:divsChild>
            <w:div w:id="864975488">
              <w:marLeft w:val="0"/>
              <w:marRight w:val="0"/>
              <w:marTop w:val="0"/>
              <w:marBottom w:val="0"/>
              <w:divBdr>
                <w:top w:val="none" w:sz="0" w:space="0" w:color="auto"/>
                <w:left w:val="none" w:sz="0" w:space="0" w:color="auto"/>
                <w:bottom w:val="none" w:sz="0" w:space="0" w:color="auto"/>
                <w:right w:val="none" w:sz="0" w:space="0" w:color="auto"/>
              </w:divBdr>
              <w:divsChild>
                <w:div w:id="4891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908">
          <w:marLeft w:val="0"/>
          <w:marRight w:val="0"/>
          <w:marTop w:val="0"/>
          <w:marBottom w:val="0"/>
          <w:divBdr>
            <w:top w:val="none" w:sz="0" w:space="0" w:color="auto"/>
            <w:left w:val="none" w:sz="0" w:space="0" w:color="auto"/>
            <w:bottom w:val="none" w:sz="0" w:space="0" w:color="auto"/>
            <w:right w:val="none" w:sz="0" w:space="0" w:color="auto"/>
          </w:divBdr>
          <w:divsChild>
            <w:div w:id="749930666">
              <w:marLeft w:val="0"/>
              <w:marRight w:val="0"/>
              <w:marTop w:val="0"/>
              <w:marBottom w:val="0"/>
              <w:divBdr>
                <w:top w:val="none" w:sz="0" w:space="0" w:color="auto"/>
                <w:left w:val="none" w:sz="0" w:space="0" w:color="auto"/>
                <w:bottom w:val="none" w:sz="0" w:space="0" w:color="auto"/>
                <w:right w:val="none" w:sz="0" w:space="0" w:color="auto"/>
              </w:divBdr>
              <w:divsChild>
                <w:div w:id="6928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6144">
      <w:bodyDiv w:val="1"/>
      <w:marLeft w:val="0"/>
      <w:marRight w:val="0"/>
      <w:marTop w:val="0"/>
      <w:marBottom w:val="0"/>
      <w:divBdr>
        <w:top w:val="none" w:sz="0" w:space="0" w:color="auto"/>
        <w:left w:val="none" w:sz="0" w:space="0" w:color="auto"/>
        <w:bottom w:val="none" w:sz="0" w:space="0" w:color="auto"/>
        <w:right w:val="none" w:sz="0" w:space="0" w:color="auto"/>
      </w:divBdr>
      <w:divsChild>
        <w:div w:id="830023435">
          <w:marLeft w:val="0"/>
          <w:marRight w:val="0"/>
          <w:marTop w:val="0"/>
          <w:marBottom w:val="0"/>
          <w:divBdr>
            <w:top w:val="none" w:sz="0" w:space="0" w:color="auto"/>
            <w:left w:val="none" w:sz="0" w:space="0" w:color="auto"/>
            <w:bottom w:val="none" w:sz="0" w:space="0" w:color="auto"/>
            <w:right w:val="none" w:sz="0" w:space="0" w:color="auto"/>
          </w:divBdr>
          <w:divsChild>
            <w:div w:id="1986665408">
              <w:marLeft w:val="0"/>
              <w:marRight w:val="0"/>
              <w:marTop w:val="0"/>
              <w:marBottom w:val="0"/>
              <w:divBdr>
                <w:top w:val="none" w:sz="0" w:space="0" w:color="auto"/>
                <w:left w:val="none" w:sz="0" w:space="0" w:color="auto"/>
                <w:bottom w:val="none" w:sz="0" w:space="0" w:color="auto"/>
                <w:right w:val="none" w:sz="0" w:space="0" w:color="auto"/>
              </w:divBdr>
              <w:divsChild>
                <w:div w:id="1862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736">
          <w:marLeft w:val="0"/>
          <w:marRight w:val="0"/>
          <w:marTop w:val="0"/>
          <w:marBottom w:val="0"/>
          <w:divBdr>
            <w:top w:val="none" w:sz="0" w:space="0" w:color="auto"/>
            <w:left w:val="none" w:sz="0" w:space="0" w:color="auto"/>
            <w:bottom w:val="none" w:sz="0" w:space="0" w:color="auto"/>
            <w:right w:val="none" w:sz="0" w:space="0" w:color="auto"/>
          </w:divBdr>
          <w:divsChild>
            <w:div w:id="592055161">
              <w:marLeft w:val="0"/>
              <w:marRight w:val="0"/>
              <w:marTop w:val="0"/>
              <w:marBottom w:val="0"/>
              <w:divBdr>
                <w:top w:val="none" w:sz="0" w:space="0" w:color="auto"/>
                <w:left w:val="none" w:sz="0" w:space="0" w:color="auto"/>
                <w:bottom w:val="none" w:sz="0" w:space="0" w:color="auto"/>
                <w:right w:val="none" w:sz="0" w:space="0" w:color="auto"/>
              </w:divBdr>
              <w:divsChild>
                <w:div w:id="1542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6201">
      <w:bodyDiv w:val="1"/>
      <w:marLeft w:val="0"/>
      <w:marRight w:val="0"/>
      <w:marTop w:val="0"/>
      <w:marBottom w:val="0"/>
      <w:divBdr>
        <w:top w:val="none" w:sz="0" w:space="0" w:color="auto"/>
        <w:left w:val="none" w:sz="0" w:space="0" w:color="auto"/>
        <w:bottom w:val="none" w:sz="0" w:space="0" w:color="auto"/>
        <w:right w:val="none" w:sz="0" w:space="0" w:color="auto"/>
      </w:divBdr>
    </w:div>
    <w:div w:id="527986464">
      <w:bodyDiv w:val="1"/>
      <w:marLeft w:val="0"/>
      <w:marRight w:val="0"/>
      <w:marTop w:val="0"/>
      <w:marBottom w:val="0"/>
      <w:divBdr>
        <w:top w:val="none" w:sz="0" w:space="0" w:color="auto"/>
        <w:left w:val="none" w:sz="0" w:space="0" w:color="auto"/>
        <w:bottom w:val="none" w:sz="0" w:space="0" w:color="auto"/>
        <w:right w:val="none" w:sz="0" w:space="0" w:color="auto"/>
      </w:divBdr>
      <w:divsChild>
        <w:div w:id="1612055376">
          <w:marLeft w:val="0"/>
          <w:marRight w:val="0"/>
          <w:marTop w:val="0"/>
          <w:marBottom w:val="0"/>
          <w:divBdr>
            <w:top w:val="none" w:sz="0" w:space="0" w:color="auto"/>
            <w:left w:val="none" w:sz="0" w:space="0" w:color="auto"/>
            <w:bottom w:val="none" w:sz="0" w:space="0" w:color="auto"/>
            <w:right w:val="none" w:sz="0" w:space="0" w:color="auto"/>
          </w:divBdr>
          <w:divsChild>
            <w:div w:id="1557353660">
              <w:marLeft w:val="0"/>
              <w:marRight w:val="0"/>
              <w:marTop w:val="0"/>
              <w:marBottom w:val="0"/>
              <w:divBdr>
                <w:top w:val="none" w:sz="0" w:space="0" w:color="auto"/>
                <w:left w:val="none" w:sz="0" w:space="0" w:color="auto"/>
                <w:bottom w:val="none" w:sz="0" w:space="0" w:color="auto"/>
                <w:right w:val="none" w:sz="0" w:space="0" w:color="auto"/>
              </w:divBdr>
              <w:divsChild>
                <w:div w:id="1732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0044">
      <w:bodyDiv w:val="1"/>
      <w:marLeft w:val="0"/>
      <w:marRight w:val="0"/>
      <w:marTop w:val="0"/>
      <w:marBottom w:val="0"/>
      <w:divBdr>
        <w:top w:val="none" w:sz="0" w:space="0" w:color="auto"/>
        <w:left w:val="none" w:sz="0" w:space="0" w:color="auto"/>
        <w:bottom w:val="none" w:sz="0" w:space="0" w:color="auto"/>
        <w:right w:val="none" w:sz="0" w:space="0" w:color="auto"/>
      </w:divBdr>
      <w:divsChild>
        <w:div w:id="823815293">
          <w:marLeft w:val="0"/>
          <w:marRight w:val="0"/>
          <w:marTop w:val="0"/>
          <w:marBottom w:val="0"/>
          <w:divBdr>
            <w:top w:val="none" w:sz="0" w:space="0" w:color="auto"/>
            <w:left w:val="none" w:sz="0" w:space="0" w:color="auto"/>
            <w:bottom w:val="none" w:sz="0" w:space="0" w:color="auto"/>
            <w:right w:val="none" w:sz="0" w:space="0" w:color="auto"/>
          </w:divBdr>
          <w:divsChild>
            <w:div w:id="803550166">
              <w:marLeft w:val="0"/>
              <w:marRight w:val="0"/>
              <w:marTop w:val="0"/>
              <w:marBottom w:val="0"/>
              <w:divBdr>
                <w:top w:val="none" w:sz="0" w:space="0" w:color="auto"/>
                <w:left w:val="none" w:sz="0" w:space="0" w:color="auto"/>
                <w:bottom w:val="none" w:sz="0" w:space="0" w:color="auto"/>
                <w:right w:val="none" w:sz="0" w:space="0" w:color="auto"/>
              </w:divBdr>
              <w:divsChild>
                <w:div w:id="6056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6179">
      <w:bodyDiv w:val="1"/>
      <w:marLeft w:val="0"/>
      <w:marRight w:val="0"/>
      <w:marTop w:val="0"/>
      <w:marBottom w:val="0"/>
      <w:divBdr>
        <w:top w:val="none" w:sz="0" w:space="0" w:color="auto"/>
        <w:left w:val="none" w:sz="0" w:space="0" w:color="auto"/>
        <w:bottom w:val="none" w:sz="0" w:space="0" w:color="auto"/>
        <w:right w:val="none" w:sz="0" w:space="0" w:color="auto"/>
      </w:divBdr>
    </w:div>
    <w:div w:id="866717953">
      <w:bodyDiv w:val="1"/>
      <w:marLeft w:val="0"/>
      <w:marRight w:val="0"/>
      <w:marTop w:val="0"/>
      <w:marBottom w:val="0"/>
      <w:divBdr>
        <w:top w:val="none" w:sz="0" w:space="0" w:color="auto"/>
        <w:left w:val="none" w:sz="0" w:space="0" w:color="auto"/>
        <w:bottom w:val="none" w:sz="0" w:space="0" w:color="auto"/>
        <w:right w:val="none" w:sz="0" w:space="0" w:color="auto"/>
      </w:divBdr>
      <w:divsChild>
        <w:div w:id="314919535">
          <w:marLeft w:val="0"/>
          <w:marRight w:val="0"/>
          <w:marTop w:val="0"/>
          <w:marBottom w:val="0"/>
          <w:divBdr>
            <w:top w:val="none" w:sz="0" w:space="0" w:color="auto"/>
            <w:left w:val="none" w:sz="0" w:space="0" w:color="auto"/>
            <w:bottom w:val="none" w:sz="0" w:space="0" w:color="auto"/>
            <w:right w:val="none" w:sz="0" w:space="0" w:color="auto"/>
          </w:divBdr>
          <w:divsChild>
            <w:div w:id="549343131">
              <w:marLeft w:val="0"/>
              <w:marRight w:val="0"/>
              <w:marTop w:val="0"/>
              <w:marBottom w:val="0"/>
              <w:divBdr>
                <w:top w:val="none" w:sz="0" w:space="0" w:color="auto"/>
                <w:left w:val="none" w:sz="0" w:space="0" w:color="auto"/>
                <w:bottom w:val="none" w:sz="0" w:space="0" w:color="auto"/>
                <w:right w:val="none" w:sz="0" w:space="0" w:color="auto"/>
              </w:divBdr>
              <w:divsChild>
                <w:div w:id="3567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69994">
      <w:bodyDiv w:val="1"/>
      <w:marLeft w:val="0"/>
      <w:marRight w:val="0"/>
      <w:marTop w:val="0"/>
      <w:marBottom w:val="0"/>
      <w:divBdr>
        <w:top w:val="none" w:sz="0" w:space="0" w:color="auto"/>
        <w:left w:val="none" w:sz="0" w:space="0" w:color="auto"/>
        <w:bottom w:val="none" w:sz="0" w:space="0" w:color="auto"/>
        <w:right w:val="none" w:sz="0" w:space="0" w:color="auto"/>
      </w:divBdr>
    </w:div>
    <w:div w:id="1218010066">
      <w:bodyDiv w:val="1"/>
      <w:marLeft w:val="0"/>
      <w:marRight w:val="0"/>
      <w:marTop w:val="0"/>
      <w:marBottom w:val="0"/>
      <w:divBdr>
        <w:top w:val="none" w:sz="0" w:space="0" w:color="auto"/>
        <w:left w:val="none" w:sz="0" w:space="0" w:color="auto"/>
        <w:bottom w:val="none" w:sz="0" w:space="0" w:color="auto"/>
        <w:right w:val="none" w:sz="0" w:space="0" w:color="auto"/>
      </w:divBdr>
      <w:divsChild>
        <w:div w:id="976296977">
          <w:marLeft w:val="0"/>
          <w:marRight w:val="0"/>
          <w:marTop w:val="0"/>
          <w:marBottom w:val="0"/>
          <w:divBdr>
            <w:top w:val="none" w:sz="0" w:space="0" w:color="auto"/>
            <w:left w:val="none" w:sz="0" w:space="0" w:color="auto"/>
            <w:bottom w:val="none" w:sz="0" w:space="0" w:color="auto"/>
            <w:right w:val="none" w:sz="0" w:space="0" w:color="auto"/>
          </w:divBdr>
          <w:divsChild>
            <w:div w:id="2019841859">
              <w:marLeft w:val="0"/>
              <w:marRight w:val="0"/>
              <w:marTop w:val="0"/>
              <w:marBottom w:val="0"/>
              <w:divBdr>
                <w:top w:val="none" w:sz="0" w:space="0" w:color="auto"/>
                <w:left w:val="none" w:sz="0" w:space="0" w:color="auto"/>
                <w:bottom w:val="none" w:sz="0" w:space="0" w:color="auto"/>
                <w:right w:val="none" w:sz="0" w:space="0" w:color="auto"/>
              </w:divBdr>
              <w:divsChild>
                <w:div w:id="14374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50785">
      <w:bodyDiv w:val="1"/>
      <w:marLeft w:val="0"/>
      <w:marRight w:val="0"/>
      <w:marTop w:val="0"/>
      <w:marBottom w:val="0"/>
      <w:divBdr>
        <w:top w:val="none" w:sz="0" w:space="0" w:color="auto"/>
        <w:left w:val="none" w:sz="0" w:space="0" w:color="auto"/>
        <w:bottom w:val="none" w:sz="0" w:space="0" w:color="auto"/>
        <w:right w:val="none" w:sz="0" w:space="0" w:color="auto"/>
      </w:divBdr>
    </w:div>
    <w:div w:id="1354307487">
      <w:bodyDiv w:val="1"/>
      <w:marLeft w:val="0"/>
      <w:marRight w:val="0"/>
      <w:marTop w:val="0"/>
      <w:marBottom w:val="0"/>
      <w:divBdr>
        <w:top w:val="none" w:sz="0" w:space="0" w:color="auto"/>
        <w:left w:val="none" w:sz="0" w:space="0" w:color="auto"/>
        <w:bottom w:val="none" w:sz="0" w:space="0" w:color="auto"/>
        <w:right w:val="none" w:sz="0" w:space="0" w:color="auto"/>
      </w:divBdr>
      <w:divsChild>
        <w:div w:id="1744838424">
          <w:marLeft w:val="0"/>
          <w:marRight w:val="0"/>
          <w:marTop w:val="0"/>
          <w:marBottom w:val="0"/>
          <w:divBdr>
            <w:top w:val="none" w:sz="0" w:space="0" w:color="auto"/>
            <w:left w:val="none" w:sz="0" w:space="0" w:color="auto"/>
            <w:bottom w:val="none" w:sz="0" w:space="0" w:color="auto"/>
            <w:right w:val="none" w:sz="0" w:space="0" w:color="auto"/>
          </w:divBdr>
          <w:divsChild>
            <w:div w:id="556285238">
              <w:marLeft w:val="0"/>
              <w:marRight w:val="0"/>
              <w:marTop w:val="0"/>
              <w:marBottom w:val="0"/>
              <w:divBdr>
                <w:top w:val="none" w:sz="0" w:space="0" w:color="auto"/>
                <w:left w:val="none" w:sz="0" w:space="0" w:color="auto"/>
                <w:bottom w:val="none" w:sz="0" w:space="0" w:color="auto"/>
                <w:right w:val="none" w:sz="0" w:space="0" w:color="auto"/>
              </w:divBdr>
              <w:divsChild>
                <w:div w:id="10629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870">
          <w:marLeft w:val="0"/>
          <w:marRight w:val="0"/>
          <w:marTop w:val="0"/>
          <w:marBottom w:val="0"/>
          <w:divBdr>
            <w:top w:val="none" w:sz="0" w:space="0" w:color="auto"/>
            <w:left w:val="none" w:sz="0" w:space="0" w:color="auto"/>
            <w:bottom w:val="none" w:sz="0" w:space="0" w:color="auto"/>
            <w:right w:val="none" w:sz="0" w:space="0" w:color="auto"/>
          </w:divBdr>
          <w:divsChild>
            <w:div w:id="1551375969">
              <w:marLeft w:val="0"/>
              <w:marRight w:val="0"/>
              <w:marTop w:val="0"/>
              <w:marBottom w:val="0"/>
              <w:divBdr>
                <w:top w:val="none" w:sz="0" w:space="0" w:color="auto"/>
                <w:left w:val="none" w:sz="0" w:space="0" w:color="auto"/>
                <w:bottom w:val="none" w:sz="0" w:space="0" w:color="auto"/>
                <w:right w:val="none" w:sz="0" w:space="0" w:color="auto"/>
              </w:divBdr>
              <w:divsChild>
                <w:div w:id="1956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177">
      <w:bodyDiv w:val="1"/>
      <w:marLeft w:val="0"/>
      <w:marRight w:val="0"/>
      <w:marTop w:val="0"/>
      <w:marBottom w:val="0"/>
      <w:divBdr>
        <w:top w:val="none" w:sz="0" w:space="0" w:color="auto"/>
        <w:left w:val="none" w:sz="0" w:space="0" w:color="auto"/>
        <w:bottom w:val="none" w:sz="0" w:space="0" w:color="auto"/>
        <w:right w:val="none" w:sz="0" w:space="0" w:color="auto"/>
      </w:divBdr>
      <w:divsChild>
        <w:div w:id="204953264">
          <w:marLeft w:val="0"/>
          <w:marRight w:val="0"/>
          <w:marTop w:val="0"/>
          <w:marBottom w:val="0"/>
          <w:divBdr>
            <w:top w:val="none" w:sz="0" w:space="0" w:color="auto"/>
            <w:left w:val="none" w:sz="0" w:space="0" w:color="auto"/>
            <w:bottom w:val="none" w:sz="0" w:space="0" w:color="auto"/>
            <w:right w:val="none" w:sz="0" w:space="0" w:color="auto"/>
          </w:divBdr>
          <w:divsChild>
            <w:div w:id="1973318467">
              <w:marLeft w:val="0"/>
              <w:marRight w:val="0"/>
              <w:marTop w:val="0"/>
              <w:marBottom w:val="0"/>
              <w:divBdr>
                <w:top w:val="none" w:sz="0" w:space="0" w:color="auto"/>
                <w:left w:val="none" w:sz="0" w:space="0" w:color="auto"/>
                <w:bottom w:val="none" w:sz="0" w:space="0" w:color="auto"/>
                <w:right w:val="none" w:sz="0" w:space="0" w:color="auto"/>
              </w:divBdr>
              <w:divsChild>
                <w:div w:id="11794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Pratt</dc:creator>
  <cp:lastModifiedBy>Christina Pratt</cp:lastModifiedBy>
  <cp:revision>3</cp:revision>
  <cp:lastPrinted>2021-10-06T08:17:00Z</cp:lastPrinted>
  <dcterms:created xsi:type="dcterms:W3CDTF">2021-10-06T08:21:00Z</dcterms:created>
  <dcterms:modified xsi:type="dcterms:W3CDTF">2021-10-06T08:42:00Z</dcterms:modified>
</cp:coreProperties>
</file>